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D2" w:rsidRDefault="00FE63D2" w:rsidP="00FE63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C20303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Государственное бюджетное учреждение «Центр социальной помощи семье и детям города Арзамаса»</w:t>
      </w:r>
    </w:p>
    <w:p w:rsidR="00FE63D2" w:rsidRPr="00C20303" w:rsidRDefault="00FE63D2" w:rsidP="00FE63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281"/>
      </w:tblGrid>
      <w:tr w:rsidR="00FE63D2" w:rsidRPr="0086097E" w:rsidTr="00681302">
        <w:trPr>
          <w:trHeight w:val="433"/>
        </w:trPr>
        <w:tc>
          <w:tcPr>
            <w:tcW w:w="9101" w:type="dxa"/>
            <w:gridSpan w:val="2"/>
            <w:shd w:val="clear" w:color="auto" w:fill="C2D69B" w:themeFill="accent3" w:themeFillTint="99"/>
          </w:tcPr>
          <w:p w:rsidR="00FE63D2" w:rsidRPr="0086097E" w:rsidRDefault="00FE63D2" w:rsidP="00681302">
            <w:pPr>
              <w:pStyle w:val="TableParagraph"/>
              <w:spacing w:before="75"/>
              <w:ind w:left="2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097E">
              <w:rPr>
                <w:b/>
                <w:sz w:val="24"/>
                <w:szCs w:val="24"/>
              </w:rPr>
              <w:t>Общие</w:t>
            </w:r>
            <w:proofErr w:type="spellEnd"/>
            <w:r w:rsidRPr="0086097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97E">
              <w:rPr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FE63D2" w:rsidRPr="0086097E" w:rsidTr="00681302">
        <w:trPr>
          <w:trHeight w:val="551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tabs>
                <w:tab w:val="left" w:pos="2103"/>
                <w:tab w:val="left" w:pos="3513"/>
              </w:tabs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86097E">
              <w:rPr>
                <w:sz w:val="24"/>
                <w:szCs w:val="24"/>
              </w:rPr>
              <w:t>Наименование</w:t>
            </w:r>
            <w:proofErr w:type="spellEnd"/>
            <w:r w:rsidRPr="0086097E">
              <w:rPr>
                <w:sz w:val="24"/>
                <w:szCs w:val="24"/>
              </w:rPr>
              <w:tab/>
            </w:r>
            <w:proofErr w:type="spellStart"/>
            <w:r w:rsidRPr="0086097E">
              <w:rPr>
                <w:sz w:val="24"/>
                <w:szCs w:val="24"/>
              </w:rPr>
              <w:t>субъекта</w:t>
            </w:r>
            <w:proofErr w:type="spellEnd"/>
            <w:r w:rsidRPr="0086097E">
              <w:rPr>
                <w:sz w:val="24"/>
                <w:szCs w:val="24"/>
              </w:rPr>
              <w:tab/>
            </w:r>
            <w:proofErr w:type="spellStart"/>
            <w:r w:rsidRPr="0086097E">
              <w:rPr>
                <w:sz w:val="24"/>
                <w:szCs w:val="24"/>
              </w:rPr>
              <w:t>Российской</w:t>
            </w:r>
            <w:proofErr w:type="spellEnd"/>
          </w:p>
          <w:p w:rsidR="00FE63D2" w:rsidRPr="0086097E" w:rsidRDefault="00FE63D2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86097E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4281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86097E">
              <w:rPr>
                <w:sz w:val="24"/>
                <w:szCs w:val="24"/>
              </w:rPr>
              <w:t>Нижегородская</w:t>
            </w:r>
            <w:proofErr w:type="spellEnd"/>
            <w:r w:rsidRPr="0086097E">
              <w:rPr>
                <w:sz w:val="24"/>
                <w:szCs w:val="24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</w:rPr>
              <w:t>область</w:t>
            </w:r>
            <w:proofErr w:type="spellEnd"/>
          </w:p>
        </w:tc>
      </w:tr>
      <w:tr w:rsidR="00FE63D2" w:rsidRPr="0086097E" w:rsidTr="00681302">
        <w:trPr>
          <w:trHeight w:val="551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tabs>
                <w:tab w:val="left" w:pos="968"/>
                <w:tab w:val="left" w:pos="2884"/>
                <w:tab w:val="left" w:pos="3800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Орган</w:t>
            </w:r>
            <w:r w:rsidRPr="0086097E">
              <w:rPr>
                <w:sz w:val="24"/>
                <w:szCs w:val="24"/>
                <w:lang w:val="ru-RU"/>
              </w:rPr>
              <w:tab/>
              <w:t>исполнительной</w:t>
            </w:r>
            <w:r w:rsidRPr="0086097E">
              <w:rPr>
                <w:sz w:val="24"/>
                <w:szCs w:val="24"/>
                <w:lang w:val="ru-RU"/>
              </w:rPr>
              <w:tab/>
              <w:t>власти</w:t>
            </w:r>
            <w:r w:rsidRPr="0086097E">
              <w:rPr>
                <w:sz w:val="24"/>
                <w:szCs w:val="24"/>
                <w:lang w:val="ru-RU"/>
              </w:rPr>
              <w:tab/>
              <w:t>субъекта</w:t>
            </w:r>
          </w:p>
          <w:p w:rsidR="00FE63D2" w:rsidRPr="0086097E" w:rsidRDefault="00FE63D2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Российской</w:t>
            </w:r>
            <w:r w:rsidRPr="008609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281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Министерство социальной политики Нижегородской области</w:t>
            </w:r>
          </w:p>
        </w:tc>
      </w:tr>
      <w:tr w:rsidR="00FE63D2" w:rsidRPr="0086097E" w:rsidTr="00681302">
        <w:trPr>
          <w:trHeight w:val="551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Организация,</w:t>
            </w:r>
            <w:r w:rsidRPr="0086097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на</w:t>
            </w:r>
            <w:r w:rsidRPr="0086097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базе</w:t>
            </w:r>
            <w:r w:rsidRPr="0086097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которой</w:t>
            </w:r>
            <w:r w:rsidRPr="0086097E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реализуется</w:t>
            </w:r>
          </w:p>
          <w:p w:rsidR="00FE63D2" w:rsidRPr="0086097E" w:rsidRDefault="00FE63D2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профессиональная</w:t>
            </w:r>
            <w:r w:rsidRPr="0086097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  <w:lang w:val="ru-RU"/>
              </w:rPr>
              <w:t>стажировочная</w:t>
            </w:r>
            <w:proofErr w:type="spellEnd"/>
            <w:r w:rsidRPr="0086097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4281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Государственное бюджетное учреждение «Центр социальной помощи семье и детям города Арзамаса»</w:t>
            </w:r>
          </w:p>
        </w:tc>
      </w:tr>
      <w:tr w:rsidR="00FE63D2" w:rsidRPr="0086097E" w:rsidTr="00681302">
        <w:trPr>
          <w:trHeight w:val="527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86097E">
              <w:rPr>
                <w:sz w:val="24"/>
                <w:szCs w:val="24"/>
              </w:rPr>
              <w:t>юридический</w:t>
            </w:r>
            <w:proofErr w:type="spellEnd"/>
            <w:r w:rsidRPr="0086097E">
              <w:rPr>
                <w:spacing w:val="-2"/>
                <w:sz w:val="24"/>
                <w:szCs w:val="24"/>
              </w:rPr>
              <w:t xml:space="preserve"> </w:t>
            </w:r>
            <w:r w:rsidRPr="0086097E">
              <w:rPr>
                <w:sz w:val="24"/>
                <w:szCs w:val="24"/>
              </w:rPr>
              <w:t>и</w:t>
            </w:r>
            <w:r w:rsidRPr="008609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</w:rPr>
              <w:t>фактический</w:t>
            </w:r>
            <w:proofErr w:type="spellEnd"/>
            <w:r w:rsidRPr="008609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281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6097E">
              <w:rPr>
                <w:sz w:val="24"/>
                <w:szCs w:val="24"/>
                <w:lang w:val="ru-RU"/>
              </w:rPr>
              <w:t xml:space="preserve">Нижегородская область, </w:t>
            </w:r>
            <w:proofErr w:type="gramStart"/>
            <w:r w:rsidRPr="0086097E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86097E">
              <w:rPr>
                <w:sz w:val="24"/>
                <w:szCs w:val="24"/>
                <w:lang w:val="ru-RU"/>
              </w:rPr>
              <w:t xml:space="preserve">. Арзамас, ул. 2-ая Вокзальная, д. 1А. </w:t>
            </w:r>
            <w:r w:rsidRPr="0086097E">
              <w:rPr>
                <w:sz w:val="24"/>
                <w:szCs w:val="24"/>
              </w:rPr>
              <w:t>607221</w:t>
            </w:r>
          </w:p>
        </w:tc>
      </w:tr>
      <w:tr w:rsidR="00FE63D2" w:rsidRPr="00FE63D2" w:rsidTr="00681302">
        <w:trPr>
          <w:trHeight w:val="275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86097E">
              <w:rPr>
                <w:sz w:val="24"/>
                <w:szCs w:val="24"/>
              </w:rPr>
              <w:t>телефон</w:t>
            </w:r>
            <w:proofErr w:type="spellEnd"/>
            <w:r w:rsidRPr="0086097E">
              <w:rPr>
                <w:sz w:val="24"/>
                <w:szCs w:val="24"/>
              </w:rPr>
              <w:t>,</w:t>
            </w:r>
            <w:r w:rsidRPr="008609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</w:rPr>
              <w:t>электронная</w:t>
            </w:r>
            <w:proofErr w:type="spellEnd"/>
            <w:r w:rsidRPr="008609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4281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6097E">
              <w:rPr>
                <w:sz w:val="24"/>
                <w:szCs w:val="24"/>
              </w:rPr>
              <w:t xml:space="preserve">8-83147-9-76-90, </w:t>
            </w:r>
            <w:hyperlink r:id="rId4" w:history="1">
              <w:r w:rsidRPr="0086097E">
                <w:rPr>
                  <w:sz w:val="24"/>
                  <w:szCs w:val="24"/>
                </w:rPr>
                <w:t>cspsd@soc.arz.nnov.ru</w:t>
              </w:r>
            </w:hyperlink>
          </w:p>
        </w:tc>
      </w:tr>
      <w:tr w:rsidR="00FE63D2" w:rsidRPr="0086097E" w:rsidTr="00681302">
        <w:trPr>
          <w:trHeight w:val="275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86097E">
              <w:rPr>
                <w:sz w:val="24"/>
                <w:szCs w:val="24"/>
              </w:rPr>
              <w:t>руководитель</w:t>
            </w:r>
            <w:proofErr w:type="spellEnd"/>
            <w:r w:rsidRPr="008609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281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86097E">
              <w:rPr>
                <w:sz w:val="24"/>
                <w:szCs w:val="24"/>
              </w:rPr>
              <w:t>Ваганова</w:t>
            </w:r>
            <w:proofErr w:type="spellEnd"/>
            <w:r w:rsidRPr="0086097E">
              <w:rPr>
                <w:sz w:val="24"/>
                <w:szCs w:val="24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</w:rPr>
              <w:t>Галина</w:t>
            </w:r>
            <w:proofErr w:type="spellEnd"/>
            <w:r w:rsidRPr="0086097E">
              <w:rPr>
                <w:sz w:val="24"/>
                <w:szCs w:val="24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FE63D2" w:rsidRPr="0086097E" w:rsidTr="00681302">
        <w:trPr>
          <w:trHeight w:val="1103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tabs>
                <w:tab w:val="left" w:pos="1335"/>
                <w:tab w:val="left" w:pos="2777"/>
                <w:tab w:val="left" w:pos="3328"/>
              </w:tabs>
              <w:ind w:left="105" w:right="96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Куратор</w:t>
            </w:r>
            <w:r w:rsidRPr="0086097E">
              <w:rPr>
                <w:sz w:val="24"/>
                <w:szCs w:val="24"/>
                <w:lang w:val="ru-RU"/>
              </w:rPr>
              <w:tab/>
              <w:t>(ответственный</w:t>
            </w:r>
            <w:r w:rsidRPr="0086097E">
              <w:rPr>
                <w:sz w:val="24"/>
                <w:szCs w:val="24"/>
                <w:lang w:val="ru-RU"/>
              </w:rPr>
              <w:tab/>
              <w:t>исполнитель)</w:t>
            </w:r>
            <w:r w:rsidRPr="0086097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программы</w:t>
            </w:r>
            <w:r w:rsidRPr="0086097E">
              <w:rPr>
                <w:sz w:val="24"/>
                <w:szCs w:val="24"/>
                <w:lang w:val="ru-RU"/>
              </w:rPr>
              <w:tab/>
            </w:r>
            <w:r w:rsidRPr="0086097E">
              <w:rPr>
                <w:sz w:val="24"/>
                <w:szCs w:val="24"/>
                <w:lang w:val="ru-RU"/>
              </w:rPr>
              <w:tab/>
            </w:r>
            <w:r w:rsidRPr="0086097E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</w:p>
          <w:p w:rsidR="00FE63D2" w:rsidRPr="0086097E" w:rsidRDefault="00FE63D2" w:rsidP="00681302">
            <w:pPr>
              <w:pStyle w:val="TableParagraph"/>
              <w:tabs>
                <w:tab w:val="left" w:pos="2058"/>
                <w:tab w:val="left" w:pos="3515"/>
              </w:tabs>
              <w:spacing w:line="270" w:lineRule="atLeast"/>
              <w:ind w:left="105" w:right="96"/>
              <w:rPr>
                <w:sz w:val="24"/>
                <w:szCs w:val="24"/>
                <w:lang w:val="ru-RU"/>
              </w:rPr>
            </w:pPr>
            <w:proofErr w:type="spellStart"/>
            <w:r w:rsidRPr="0086097E">
              <w:rPr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86097E">
              <w:rPr>
                <w:sz w:val="24"/>
                <w:szCs w:val="24"/>
                <w:lang w:val="ru-RU"/>
              </w:rPr>
              <w:tab/>
              <w:t>площадки,</w:t>
            </w:r>
            <w:r w:rsidRPr="0086097E">
              <w:rPr>
                <w:sz w:val="24"/>
                <w:szCs w:val="24"/>
                <w:lang w:val="ru-RU"/>
              </w:rPr>
              <w:tab/>
            </w:r>
            <w:r w:rsidRPr="0086097E">
              <w:rPr>
                <w:spacing w:val="-1"/>
                <w:sz w:val="24"/>
                <w:szCs w:val="24"/>
                <w:lang w:val="ru-RU"/>
              </w:rPr>
              <w:t>контактные</w:t>
            </w:r>
            <w:r w:rsidRPr="0086097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4281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Токарева Ирина Николаевна,</w:t>
            </w:r>
          </w:p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 xml:space="preserve">8-83147-9-76-90, </w:t>
            </w:r>
            <w:r>
              <w:fldChar w:fldCharType="begin"/>
            </w:r>
            <w:r>
              <w:instrText>HYPERLINK</w:instrText>
            </w:r>
            <w:r w:rsidRPr="00FE63D2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FE63D2">
              <w:rPr>
                <w:lang w:val="ru-RU"/>
              </w:rPr>
              <w:instrText>:</w:instrText>
            </w:r>
            <w:r>
              <w:instrText>cspsd</w:instrText>
            </w:r>
            <w:r w:rsidRPr="00FE63D2">
              <w:rPr>
                <w:lang w:val="ru-RU"/>
              </w:rPr>
              <w:instrText>@</w:instrText>
            </w:r>
            <w:r>
              <w:instrText>soc</w:instrText>
            </w:r>
            <w:r w:rsidRPr="00FE63D2">
              <w:rPr>
                <w:lang w:val="ru-RU"/>
              </w:rPr>
              <w:instrText>.</w:instrText>
            </w:r>
            <w:r>
              <w:instrText>arz</w:instrText>
            </w:r>
            <w:r w:rsidRPr="00FE63D2">
              <w:rPr>
                <w:lang w:val="ru-RU"/>
              </w:rPr>
              <w:instrText>.</w:instrText>
            </w:r>
            <w:r>
              <w:instrText>nnov</w:instrText>
            </w:r>
            <w:r w:rsidRPr="00FE63D2">
              <w:rPr>
                <w:lang w:val="ru-RU"/>
              </w:rPr>
              <w:instrText>.</w:instrText>
            </w:r>
            <w:r>
              <w:instrText>ru</w:instrText>
            </w:r>
            <w:r w:rsidRPr="00FE63D2">
              <w:rPr>
                <w:lang w:val="ru-RU"/>
              </w:rPr>
              <w:instrText>"</w:instrText>
            </w:r>
            <w:r>
              <w:fldChar w:fldCharType="separate"/>
            </w:r>
            <w:r w:rsidRPr="0086097E">
              <w:rPr>
                <w:sz w:val="24"/>
                <w:szCs w:val="24"/>
              </w:rPr>
              <w:t>cspsd</w:t>
            </w:r>
            <w:r w:rsidRPr="0086097E">
              <w:rPr>
                <w:sz w:val="24"/>
                <w:szCs w:val="24"/>
                <w:lang w:val="ru-RU"/>
              </w:rPr>
              <w:t>@</w:t>
            </w:r>
            <w:r w:rsidRPr="0086097E">
              <w:rPr>
                <w:sz w:val="24"/>
                <w:szCs w:val="24"/>
              </w:rPr>
              <w:t>soc</w:t>
            </w:r>
            <w:r w:rsidRPr="0086097E">
              <w:rPr>
                <w:sz w:val="24"/>
                <w:szCs w:val="24"/>
                <w:lang w:val="ru-RU"/>
              </w:rPr>
              <w:t>.</w:t>
            </w:r>
            <w:r w:rsidRPr="0086097E">
              <w:rPr>
                <w:sz w:val="24"/>
                <w:szCs w:val="24"/>
              </w:rPr>
              <w:t>arz</w:t>
            </w:r>
            <w:r w:rsidRPr="0086097E">
              <w:rPr>
                <w:sz w:val="24"/>
                <w:szCs w:val="24"/>
                <w:lang w:val="ru-RU"/>
              </w:rPr>
              <w:t>.</w:t>
            </w:r>
            <w:r w:rsidRPr="0086097E">
              <w:rPr>
                <w:sz w:val="24"/>
                <w:szCs w:val="24"/>
              </w:rPr>
              <w:t>nnov</w:t>
            </w:r>
            <w:r w:rsidRPr="0086097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6097E">
              <w:rPr>
                <w:sz w:val="24"/>
                <w:szCs w:val="24"/>
              </w:rPr>
              <w:t>ru</w:t>
            </w:r>
            <w:proofErr w:type="spellEnd"/>
            <w:r>
              <w:fldChar w:fldCharType="end"/>
            </w:r>
          </w:p>
        </w:tc>
      </w:tr>
      <w:tr w:rsidR="00FE63D2" w:rsidRPr="0086097E" w:rsidTr="00681302">
        <w:trPr>
          <w:trHeight w:val="551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Ссылка</w:t>
            </w:r>
            <w:r w:rsidRPr="0086097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на</w:t>
            </w:r>
            <w:r w:rsidRPr="0086097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информацию</w:t>
            </w:r>
            <w:r w:rsidRPr="0086097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о</w:t>
            </w:r>
            <w:r w:rsidRPr="0086097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  <w:lang w:val="ru-RU"/>
              </w:rPr>
              <w:t>стажировочной</w:t>
            </w:r>
            <w:proofErr w:type="spellEnd"/>
          </w:p>
          <w:p w:rsidR="00FE63D2" w:rsidRPr="0086097E" w:rsidRDefault="00FE63D2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площадке</w:t>
            </w:r>
            <w:r w:rsidRPr="0086097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на</w:t>
            </w:r>
            <w:r w:rsidRPr="008609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сайте</w:t>
            </w:r>
            <w:r w:rsidRPr="008609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281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E63D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E63D2">
              <w:rPr>
                <w:lang w:val="ru-RU"/>
              </w:rPr>
              <w:instrText>://</w:instrText>
            </w:r>
            <w:r>
              <w:instrText>cspsd</w:instrText>
            </w:r>
            <w:r w:rsidRPr="00FE63D2">
              <w:rPr>
                <w:lang w:val="ru-RU"/>
              </w:rPr>
              <w:instrText>40.</w:instrText>
            </w:r>
            <w:r>
              <w:instrText>ru</w:instrText>
            </w:r>
            <w:r w:rsidRPr="00FE63D2">
              <w:rPr>
                <w:lang w:val="ru-RU"/>
              </w:rPr>
              <w:instrText>/</w:instrText>
            </w:r>
            <w:r>
              <w:instrText>training</w:instrText>
            </w:r>
            <w:r w:rsidRPr="00FE63D2">
              <w:rPr>
                <w:lang w:val="ru-RU"/>
              </w:rPr>
              <w:instrText>.</w:instrText>
            </w:r>
            <w:r>
              <w:instrText>html</w:instrText>
            </w:r>
            <w:r w:rsidRPr="00FE63D2">
              <w:rPr>
                <w:lang w:val="ru-RU"/>
              </w:rPr>
              <w:instrText>"</w:instrText>
            </w:r>
            <w:r>
              <w:fldChar w:fldCharType="separate"/>
            </w:r>
            <w:r w:rsidRPr="0086097E">
              <w:rPr>
                <w:sz w:val="24"/>
                <w:szCs w:val="24"/>
              </w:rPr>
              <w:t>https</w:t>
            </w:r>
            <w:r w:rsidRPr="0086097E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86097E">
              <w:rPr>
                <w:sz w:val="24"/>
                <w:szCs w:val="24"/>
              </w:rPr>
              <w:t>cspsd</w:t>
            </w:r>
            <w:proofErr w:type="spellEnd"/>
            <w:r w:rsidRPr="0086097E">
              <w:rPr>
                <w:sz w:val="24"/>
                <w:szCs w:val="24"/>
                <w:lang w:val="ru-RU"/>
              </w:rPr>
              <w:t>40.</w:t>
            </w:r>
            <w:proofErr w:type="spellStart"/>
            <w:r w:rsidRPr="0086097E">
              <w:rPr>
                <w:sz w:val="24"/>
                <w:szCs w:val="24"/>
              </w:rPr>
              <w:t>ru</w:t>
            </w:r>
            <w:proofErr w:type="spellEnd"/>
            <w:r w:rsidRPr="0086097E">
              <w:rPr>
                <w:sz w:val="24"/>
                <w:szCs w:val="24"/>
                <w:lang w:val="ru-RU"/>
              </w:rPr>
              <w:t>/</w:t>
            </w:r>
            <w:r w:rsidRPr="0086097E">
              <w:rPr>
                <w:sz w:val="24"/>
                <w:szCs w:val="24"/>
              </w:rPr>
              <w:t>training</w:t>
            </w:r>
            <w:r w:rsidRPr="0086097E">
              <w:rPr>
                <w:sz w:val="24"/>
                <w:szCs w:val="24"/>
                <w:lang w:val="ru-RU"/>
              </w:rPr>
              <w:t>.</w:t>
            </w:r>
            <w:r w:rsidRPr="0086097E">
              <w:rPr>
                <w:sz w:val="24"/>
                <w:szCs w:val="24"/>
              </w:rPr>
              <w:t>html</w:t>
            </w:r>
            <w:r>
              <w:fldChar w:fldCharType="end"/>
            </w:r>
            <w:r w:rsidRPr="0086097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E63D2" w:rsidRPr="0086097E" w:rsidTr="00681302">
        <w:trPr>
          <w:trHeight w:val="448"/>
        </w:trPr>
        <w:tc>
          <w:tcPr>
            <w:tcW w:w="9101" w:type="dxa"/>
            <w:gridSpan w:val="2"/>
            <w:shd w:val="clear" w:color="auto" w:fill="C2D69B" w:themeFill="accent3" w:themeFillTint="99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jc w:val="center"/>
              <w:rPr>
                <w:b/>
                <w:sz w:val="24"/>
                <w:szCs w:val="24"/>
                <w:lang w:val="ru-RU"/>
              </w:rPr>
            </w:pPr>
            <w:r w:rsidRPr="0086097E">
              <w:rPr>
                <w:b/>
                <w:sz w:val="24"/>
                <w:szCs w:val="24"/>
                <w:lang w:val="ru-RU"/>
              </w:rPr>
              <w:t>Информация о программе стажировки</w:t>
            </w:r>
          </w:p>
        </w:tc>
      </w:tr>
      <w:tr w:rsidR="00FE63D2" w:rsidRPr="0086097E" w:rsidTr="00681302">
        <w:trPr>
          <w:trHeight w:val="554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tabs>
                <w:tab w:val="left" w:pos="1115"/>
                <w:tab w:val="left" w:pos="2775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Тема</w:t>
            </w:r>
            <w:r w:rsidRPr="0086097E">
              <w:rPr>
                <w:sz w:val="24"/>
                <w:szCs w:val="24"/>
                <w:lang w:val="ru-RU"/>
              </w:rPr>
              <w:tab/>
              <w:t>программы</w:t>
            </w:r>
            <w:r w:rsidRPr="0086097E">
              <w:rPr>
                <w:sz w:val="24"/>
                <w:szCs w:val="24"/>
                <w:lang w:val="ru-RU"/>
              </w:rPr>
              <w:tab/>
              <w:t>профессиональной</w:t>
            </w:r>
          </w:p>
          <w:p w:rsidR="00FE63D2" w:rsidRPr="0086097E" w:rsidRDefault="00FE63D2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6097E">
              <w:rPr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8609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4281" w:type="dxa"/>
          </w:tcPr>
          <w:p w:rsidR="00FE63D2" w:rsidRPr="00A66D29" w:rsidRDefault="00FE63D2" w:rsidP="00681302">
            <w:pPr>
              <w:pStyle w:val="TableParagraph"/>
              <w:spacing w:line="268" w:lineRule="exact"/>
              <w:ind w:left="170" w:right="171"/>
              <w:jc w:val="both"/>
              <w:rPr>
                <w:sz w:val="24"/>
                <w:szCs w:val="24"/>
                <w:lang w:val="ru-RU"/>
              </w:rPr>
            </w:pPr>
            <w:r w:rsidRPr="00A66D29">
              <w:rPr>
                <w:sz w:val="24"/>
                <w:szCs w:val="24"/>
                <w:lang w:val="ru-RU"/>
              </w:rPr>
              <w:t>«Система работы учреждения по предотвращению и преодолению насилия и жестокого обращения с детьми. Комплексный дифференцированный подход»</w:t>
            </w:r>
            <w:r w:rsidRPr="00A66D29">
              <w:rPr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63D2" w:rsidRPr="0086097E" w:rsidTr="00681302">
        <w:trPr>
          <w:trHeight w:val="275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86097E">
              <w:rPr>
                <w:sz w:val="24"/>
                <w:szCs w:val="24"/>
              </w:rPr>
              <w:t>Объем</w:t>
            </w:r>
            <w:proofErr w:type="spellEnd"/>
            <w:r w:rsidRPr="0086097E">
              <w:rPr>
                <w:sz w:val="24"/>
                <w:szCs w:val="24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</w:rPr>
              <w:t>программы</w:t>
            </w:r>
            <w:proofErr w:type="spellEnd"/>
            <w:r w:rsidRPr="0086097E">
              <w:rPr>
                <w:sz w:val="24"/>
                <w:szCs w:val="24"/>
              </w:rPr>
              <w:t xml:space="preserve"> (</w:t>
            </w:r>
            <w:proofErr w:type="spellStart"/>
            <w:r w:rsidRPr="0086097E">
              <w:rPr>
                <w:sz w:val="24"/>
                <w:szCs w:val="24"/>
              </w:rPr>
              <w:t>часы</w:t>
            </w:r>
            <w:proofErr w:type="spellEnd"/>
            <w:r w:rsidRPr="0086097E">
              <w:rPr>
                <w:sz w:val="24"/>
                <w:szCs w:val="24"/>
              </w:rPr>
              <w:t>/</w:t>
            </w:r>
            <w:proofErr w:type="spellStart"/>
            <w:r w:rsidRPr="0086097E">
              <w:rPr>
                <w:sz w:val="24"/>
                <w:szCs w:val="24"/>
              </w:rPr>
              <w:t>дни</w:t>
            </w:r>
            <w:proofErr w:type="spellEnd"/>
            <w:r w:rsidRPr="0086097E">
              <w:rPr>
                <w:sz w:val="24"/>
                <w:szCs w:val="24"/>
              </w:rPr>
              <w:t>)</w:t>
            </w:r>
          </w:p>
        </w:tc>
        <w:tc>
          <w:tcPr>
            <w:tcW w:w="4281" w:type="dxa"/>
          </w:tcPr>
          <w:p w:rsidR="00FE63D2" w:rsidRPr="00A66D29" w:rsidRDefault="00FE63D2" w:rsidP="00681302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6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</w:t>
            </w:r>
            <w:proofErr w:type="spellEnd"/>
            <w:r w:rsidRPr="00A66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- 3 дня / 24 часа  </w:t>
            </w:r>
          </w:p>
          <w:p w:rsidR="00FE63D2" w:rsidRPr="00A66D29" w:rsidRDefault="00FE63D2" w:rsidP="00681302">
            <w:pPr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 -4 дня / 24 часа</w:t>
            </w:r>
          </w:p>
        </w:tc>
      </w:tr>
      <w:tr w:rsidR="00FE63D2" w:rsidRPr="0086097E" w:rsidTr="00681302">
        <w:trPr>
          <w:trHeight w:val="828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Модули</w:t>
            </w:r>
            <w:r w:rsidRPr="0086097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программы</w:t>
            </w:r>
            <w:r w:rsidRPr="0086097E">
              <w:rPr>
                <w:spacing w:val="2"/>
                <w:sz w:val="24"/>
                <w:szCs w:val="24"/>
                <w:lang w:val="ru-RU"/>
              </w:rPr>
              <w:t xml:space="preserve"> </w:t>
            </w:r>
          </w:p>
          <w:p w:rsidR="00FE63D2" w:rsidRPr="0086097E" w:rsidRDefault="00FE63D2" w:rsidP="00681302">
            <w:pPr>
              <w:pStyle w:val="TableParagraph"/>
              <w:tabs>
                <w:tab w:val="left" w:pos="959"/>
                <w:tab w:val="left" w:pos="1796"/>
                <w:tab w:val="left" w:pos="2694"/>
                <w:tab w:val="left" w:pos="3845"/>
              </w:tabs>
              <w:spacing w:line="270" w:lineRule="atLeast"/>
              <w:ind w:left="105" w:right="9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FE63D2" w:rsidRPr="00A66D29" w:rsidRDefault="00FE63D2" w:rsidP="00681302">
            <w:pPr>
              <w:pStyle w:val="TableParagraph"/>
              <w:spacing w:line="268" w:lineRule="exact"/>
              <w:ind w:left="170" w:right="171"/>
              <w:jc w:val="both"/>
              <w:rPr>
                <w:sz w:val="24"/>
                <w:szCs w:val="24"/>
                <w:lang w:val="ru-RU"/>
              </w:rPr>
            </w:pPr>
            <w:r w:rsidRPr="00A66D29">
              <w:rPr>
                <w:bCs/>
                <w:sz w:val="24"/>
                <w:szCs w:val="24"/>
                <w:lang w:val="ru-RU"/>
              </w:rPr>
              <w:t>Направление:</w:t>
            </w:r>
            <w:r w:rsidRPr="00A66D29">
              <w:rPr>
                <w:sz w:val="24"/>
                <w:szCs w:val="24"/>
                <w:lang w:val="ru-RU"/>
              </w:rPr>
              <w:t xml:space="preserve"> </w:t>
            </w:r>
            <w:r w:rsidRPr="00A66D29">
              <w:rPr>
                <w:bCs/>
                <w:sz w:val="24"/>
                <w:szCs w:val="24"/>
                <w:lang w:val="ru-RU"/>
              </w:rPr>
              <w:t xml:space="preserve">«Обеспечение оказания помощи несовершеннолетним лицам-жертвам преступлений, в том числе сексуального характера, включая социальную </w:t>
            </w:r>
            <w:proofErr w:type="spellStart"/>
            <w:r w:rsidRPr="00A66D29">
              <w:rPr>
                <w:bCs/>
                <w:sz w:val="24"/>
                <w:szCs w:val="24"/>
                <w:lang w:val="ru-RU"/>
              </w:rPr>
              <w:t>реинтеграцию</w:t>
            </w:r>
            <w:proofErr w:type="spellEnd"/>
            <w:r w:rsidRPr="00A66D29">
              <w:rPr>
                <w:bCs/>
                <w:sz w:val="24"/>
                <w:szCs w:val="24"/>
                <w:lang w:val="ru-RU"/>
              </w:rPr>
              <w:t>, физическую и психологическую реабилитацию, а также их близких родственников»</w:t>
            </w:r>
          </w:p>
        </w:tc>
      </w:tr>
      <w:tr w:rsidR="00FE63D2" w:rsidRPr="0086097E" w:rsidTr="00681302">
        <w:trPr>
          <w:trHeight w:val="275"/>
        </w:trPr>
        <w:tc>
          <w:tcPr>
            <w:tcW w:w="4820" w:type="dxa"/>
          </w:tcPr>
          <w:p w:rsidR="00FE63D2" w:rsidRPr="0086097E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Модуль 1</w:t>
            </w:r>
            <w:r w:rsidRPr="00860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8609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86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«Система работы учреждения по предотвращению и преодолению насилия и жестокого обращения с детьми. Комплексный дифференцированный подход» </w:t>
            </w:r>
          </w:p>
          <w:p w:rsidR="00FE63D2" w:rsidRPr="0086097E" w:rsidRDefault="00FE63D2" w:rsidP="00681302">
            <w:pPr>
              <w:pStyle w:val="TableParagraph"/>
              <w:spacing w:line="256" w:lineRule="exact"/>
              <w:ind w:left="105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Форматы занятий</w:t>
            </w:r>
            <w:proofErr w:type="gramStart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:</w:t>
            </w:r>
            <w:proofErr w:type="gramEnd"/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Очный: 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Интерактивные семинары (лекционная часть + визуализация + ролевые игры + мозговые штурмы, работа в мини-группах) 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Упражнения на самоанализ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Микропрактикумы</w:t>
            </w:r>
            <w:proofErr w:type="spellEnd"/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Дистанционный: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онлайн-вебинары</w:t>
            </w:r>
            <w:proofErr w:type="spellEnd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на профессиональных </w:t>
            </w:r>
            <w:proofErr w:type="spellStart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онлайн</w:t>
            </w:r>
            <w:proofErr w:type="spellEnd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- площадках, позволяющие смотреть/слушать информационный </w:t>
            </w: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материал, выполнять задания, проводить опросы, обсуждать в интерактивной форме (чат, видеосвязь) результаты и ход практической работы.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Краткое содержание модуля: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Опыт работы Центра с проблемой насилия. 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Основные нормы законодательства  в сфере защиты прав и законных интересов детей.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Жестокое обращение с детьми в семье: определение, виды, признаки. 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Влияние жестокого обращения на актуальное состояние ребенка и «отсроченные» последствия.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Раннее выявление риска и случаев жестокого обращения с ребенком на уровне учреждения. 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Семейно-ориентированная социальная работа по оказанию помощи ребенку.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Межведомственное взаимодействие: актуальное состояние, пути </w:t>
            </w:r>
            <w:proofErr w:type="gramStart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повышения эффективности защиты прав детей</w:t>
            </w:r>
            <w:proofErr w:type="gramEnd"/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Количество часов - 4 часа</w:t>
            </w:r>
          </w:p>
        </w:tc>
      </w:tr>
      <w:tr w:rsidR="00FE63D2" w:rsidRPr="0086097E" w:rsidTr="00681302">
        <w:trPr>
          <w:trHeight w:val="275"/>
        </w:trPr>
        <w:tc>
          <w:tcPr>
            <w:tcW w:w="4820" w:type="dxa"/>
          </w:tcPr>
          <w:p w:rsidR="00FE63D2" w:rsidRPr="0086097E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8609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Модуль 2.</w:t>
            </w:r>
            <w:r w:rsidRPr="008609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860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Технология психологической и социально-коррекционной помощи детям, подверженным домашнему насилию и живущим в ситуации с домашним насилием.</w:t>
            </w:r>
          </w:p>
          <w:p w:rsidR="00FE63D2" w:rsidRPr="0086097E" w:rsidRDefault="00FE63D2" w:rsidP="00681302">
            <w:pPr>
              <w:pStyle w:val="TableParagraph"/>
              <w:spacing w:line="268" w:lineRule="exact"/>
              <w:ind w:left="105" w:right="171" w:firstLine="49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Форматы проведения</w:t>
            </w:r>
            <w:r w:rsidRPr="00A66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:rsidR="00FE63D2" w:rsidRPr="00A66D29" w:rsidRDefault="00FE63D2" w:rsidP="00681302">
            <w:pPr>
              <w:pStyle w:val="a4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Очный: </w:t>
            </w:r>
          </w:p>
          <w:p w:rsidR="00FE63D2" w:rsidRPr="00A66D29" w:rsidRDefault="00FE63D2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Интерактивные семинары (лекционная часть + визуализация + ролевые игры + мозговые штурмы, работа в мини-группах)</w:t>
            </w:r>
            <w:r w:rsidRPr="00A66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E63D2" w:rsidRPr="00A66D29" w:rsidRDefault="00FE63D2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Упражнения на самоанализ</w:t>
            </w:r>
          </w:p>
          <w:p w:rsidR="00FE63D2" w:rsidRPr="00A66D29" w:rsidRDefault="00FE63D2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Микропрактикумы</w:t>
            </w:r>
            <w:proofErr w:type="spellEnd"/>
          </w:p>
          <w:p w:rsidR="00FE63D2" w:rsidRPr="00A66D29" w:rsidRDefault="00FE63D2" w:rsidP="00681302">
            <w:pPr>
              <w:pStyle w:val="a4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Дистанционный:</w:t>
            </w:r>
          </w:p>
          <w:p w:rsidR="00FE63D2" w:rsidRPr="00A66D29" w:rsidRDefault="00FE63D2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онлайн-вебинары</w:t>
            </w:r>
            <w:proofErr w:type="spellEnd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профессиональных </w:t>
            </w:r>
            <w:proofErr w:type="spellStart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площадках, позволяющие смотреть/слушать информационный материал, выполнять задания, проводить опросы, обсуждать в интерактивной форме (чат, видеосвязь) результаты и ход практической работы.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Краткое содержание модуля: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технологии   групповой  терапии детей, подвергающихся                        жестокому обращению.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Комплексный  метод выявления признаков невротических нарушений и посттравматических стрессовых расстройств у детей. 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 Особенности организации групповой работы с детьми-жертвами семейного насилия, </w:t>
            </w:r>
            <w:proofErr w:type="spellStart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моббинга</w:t>
            </w:r>
            <w:proofErr w:type="spellEnd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кибербуллинга</w:t>
            </w:r>
            <w:proofErr w:type="spellEnd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FE63D2" w:rsidRPr="00A66D29" w:rsidRDefault="00FE63D2" w:rsidP="00681302">
            <w:pPr>
              <w:widowControl/>
              <w:autoSpaceDE/>
              <w:autoSpaceDN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Психологическая травма у детей и подростков. Помощь и поддержка.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Проблемно-ориентированный подход. Эффективные методы, способствующие </w:t>
            </w:r>
            <w:proofErr w:type="spellStart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отреагированию</w:t>
            </w:r>
            <w:proofErr w:type="spellEnd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 негативных  эмоциональных переживаний. Способы коррекции  </w:t>
            </w:r>
            <w:proofErr w:type="spellStart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виктимного</w:t>
            </w:r>
            <w:proofErr w:type="spellEnd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поведения у детей.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Особенности работы с детьми и подростками, пострадавшими от сексуального насилия.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Количество часов - </w:t>
            </w:r>
            <w:r w:rsidRPr="00A66D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6 часов</w:t>
            </w:r>
          </w:p>
        </w:tc>
      </w:tr>
      <w:tr w:rsidR="00FE63D2" w:rsidRPr="0086097E" w:rsidTr="00681302">
        <w:trPr>
          <w:trHeight w:val="275"/>
        </w:trPr>
        <w:tc>
          <w:tcPr>
            <w:tcW w:w="4820" w:type="dxa"/>
          </w:tcPr>
          <w:p w:rsidR="00FE63D2" w:rsidRPr="0086097E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8609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Модуль3.</w:t>
            </w:r>
            <w:r w:rsidRPr="00860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Система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воспитания детей. </w:t>
            </w:r>
          </w:p>
          <w:p w:rsidR="00FE63D2" w:rsidRPr="0086097E" w:rsidRDefault="00FE63D2" w:rsidP="00681302">
            <w:pPr>
              <w:pStyle w:val="TableParagraph"/>
              <w:spacing w:line="268" w:lineRule="exact"/>
              <w:ind w:left="105" w:right="171" w:firstLine="49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</w:tcPr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Форматы занятий:</w:t>
            </w:r>
          </w:p>
          <w:p w:rsidR="00FE63D2" w:rsidRPr="00A66D29" w:rsidRDefault="00FE63D2" w:rsidP="00681302">
            <w:pPr>
              <w:pStyle w:val="a4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A66D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Очный: </w:t>
            </w:r>
          </w:p>
          <w:p w:rsidR="00FE63D2" w:rsidRPr="00A66D29" w:rsidRDefault="00FE63D2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Интерактивные семинары (лекционная часть + визуализация + ролевые игры + мозговые штурмы, работа в мини-группах)</w:t>
            </w:r>
            <w:r w:rsidRPr="00A66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E63D2" w:rsidRPr="00A66D29" w:rsidRDefault="00FE63D2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Упражнения на самоанализ</w:t>
            </w:r>
          </w:p>
          <w:p w:rsidR="00FE63D2" w:rsidRPr="00A66D29" w:rsidRDefault="00FE63D2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Микропрактикумы</w:t>
            </w:r>
            <w:proofErr w:type="spellEnd"/>
          </w:p>
          <w:p w:rsidR="00FE63D2" w:rsidRPr="00A66D29" w:rsidRDefault="00FE63D2" w:rsidP="00681302">
            <w:pPr>
              <w:pStyle w:val="a4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Дистанционный:</w:t>
            </w:r>
          </w:p>
          <w:p w:rsidR="00FE63D2" w:rsidRPr="00A66D29" w:rsidRDefault="00FE63D2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онлайн-вебинары</w:t>
            </w:r>
            <w:proofErr w:type="spellEnd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профессиональных </w:t>
            </w:r>
            <w:proofErr w:type="spellStart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площадках, позволяющие смотреть/слушать информационный материал, выполнять задания, проводить опросы, обсуждать в интерактивной форме (чат, видеосвязь) результаты и ход практической работы.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Краткое содержание модуля: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Основы поддерживающего контакта с родителями и ребенком в ситуации выявленных рисков насилия и организация помощи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Планирование и выстраивание контакта с семьей, содержание социального сопровождения  родителя.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Причины, способы проявления сопротивления семьи и приемы работы с ним при взаимодействии с семьей.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Вовлечение в услуги и мероприятия помощи. Заключение контракта с семьей. </w:t>
            </w:r>
            <w:proofErr w:type="spellStart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Бесшовность</w:t>
            </w:r>
            <w:proofErr w:type="spellEnd"/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(преемственность) помощи ребенку и семье с проблемой насилия.</w:t>
            </w:r>
          </w:p>
          <w:p w:rsidR="00FE63D2" w:rsidRPr="00A66D29" w:rsidRDefault="00FE63D2" w:rsidP="00681302">
            <w:pPr>
              <w:widowControl/>
              <w:tabs>
                <w:tab w:val="left" w:pos="2520"/>
              </w:tabs>
              <w:autoSpaceDE/>
              <w:autoSpaceDN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Профилактические программы для подростков и молодежи по развитию навыков неагрессивного поведения, работа с </w:t>
            </w:r>
            <w:proofErr w:type="spellStart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буллингом</w:t>
            </w:r>
            <w:proofErr w:type="spellEnd"/>
            <w:r w:rsidRPr="00A66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FE63D2" w:rsidRPr="00A66D29" w:rsidRDefault="00FE63D2" w:rsidP="00681302">
            <w:pPr>
              <w:widowControl/>
              <w:tabs>
                <w:tab w:val="left" w:pos="2520"/>
              </w:tabs>
              <w:autoSpaceDE/>
              <w:autoSpaceDN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6D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Сопровождение замещающих семей с травмированным ребенком. Круг проблем, вызываемых психической травмой. Содержание работы с травмой.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Раннее вмешательство  как актуальное направление работы с современными родителями и  профилактика насилия в отношениях между родителями и детьми.</w:t>
            </w:r>
          </w:p>
          <w:p w:rsidR="00FE63D2" w:rsidRPr="00A66D29" w:rsidRDefault="00FE63D2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6D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Количество часов - 8 часов</w:t>
            </w:r>
          </w:p>
        </w:tc>
      </w:tr>
      <w:tr w:rsidR="00FE63D2" w:rsidRPr="0086097E" w:rsidTr="00681302">
        <w:trPr>
          <w:trHeight w:val="554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tabs>
                <w:tab w:val="left" w:pos="1611"/>
                <w:tab w:val="left" w:pos="3078"/>
                <w:tab w:val="left" w:pos="4599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lastRenderedPageBreak/>
              <w:t>Количество</w:t>
            </w:r>
            <w:r w:rsidRPr="0086097E">
              <w:rPr>
                <w:sz w:val="24"/>
                <w:szCs w:val="24"/>
                <w:lang w:val="ru-RU"/>
              </w:rPr>
              <w:tab/>
              <w:t>участников</w:t>
            </w:r>
            <w:r w:rsidRPr="0086097E">
              <w:rPr>
                <w:sz w:val="24"/>
                <w:szCs w:val="24"/>
                <w:lang w:val="ru-RU"/>
              </w:rPr>
              <w:tab/>
              <w:t>стажировки</w:t>
            </w:r>
            <w:r w:rsidRPr="0086097E">
              <w:rPr>
                <w:sz w:val="24"/>
                <w:szCs w:val="24"/>
                <w:lang w:val="ru-RU"/>
              </w:rPr>
              <w:tab/>
            </w:r>
            <w:proofErr w:type="gramStart"/>
            <w:r w:rsidRPr="0086097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E63D2" w:rsidRPr="0086097E" w:rsidRDefault="00FE63D2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4281" w:type="dxa"/>
          </w:tcPr>
          <w:p w:rsidR="00FE63D2" w:rsidRPr="0086097E" w:rsidRDefault="00FE63D2" w:rsidP="006813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7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 w:rsidRPr="0086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Очный формат – до 25 человек</w:t>
            </w:r>
          </w:p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color w:val="FF0000"/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Дистанционный формат – до 50 человек.</w:t>
            </w:r>
          </w:p>
        </w:tc>
      </w:tr>
      <w:tr w:rsidR="00FE63D2" w:rsidRPr="0086097E" w:rsidTr="00681302">
        <w:trPr>
          <w:trHeight w:val="551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tabs>
                <w:tab w:val="left" w:pos="1237"/>
                <w:tab w:val="left" w:pos="2906"/>
                <w:tab w:val="left" w:pos="4599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Сроки</w:t>
            </w:r>
            <w:r w:rsidRPr="0086097E">
              <w:rPr>
                <w:sz w:val="24"/>
                <w:szCs w:val="24"/>
                <w:lang w:val="ru-RU"/>
              </w:rPr>
              <w:tab/>
              <w:t>проведения</w:t>
            </w:r>
            <w:r w:rsidRPr="0086097E">
              <w:rPr>
                <w:sz w:val="24"/>
                <w:szCs w:val="24"/>
                <w:lang w:val="ru-RU"/>
              </w:rPr>
              <w:tab/>
              <w:t>стажировок</w:t>
            </w:r>
            <w:r w:rsidRPr="0086097E">
              <w:rPr>
                <w:sz w:val="24"/>
                <w:szCs w:val="24"/>
                <w:lang w:val="ru-RU"/>
              </w:rPr>
              <w:tab/>
            </w:r>
            <w:proofErr w:type="gramStart"/>
            <w:r w:rsidRPr="0086097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E63D2" w:rsidRPr="0086097E" w:rsidRDefault="00FE63D2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2023 году</w:t>
            </w:r>
          </w:p>
        </w:tc>
        <w:tc>
          <w:tcPr>
            <w:tcW w:w="4281" w:type="dxa"/>
          </w:tcPr>
          <w:p w:rsidR="00FE63D2" w:rsidRPr="0086097E" w:rsidRDefault="00FE63D2" w:rsidP="00681302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6097E">
              <w:rPr>
                <w:rFonts w:ascii="Times New Roman" w:hAnsi="Times New Roman" w:cs="Times New Roman"/>
                <w:sz w:val="24"/>
                <w:szCs w:val="24"/>
              </w:rPr>
              <w:t xml:space="preserve">24 - 26 </w:t>
            </w:r>
            <w:proofErr w:type="spellStart"/>
            <w:r w:rsidRPr="0086097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86097E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FE63D2" w:rsidRPr="0086097E" w:rsidRDefault="00FE63D2" w:rsidP="00681302">
            <w:pPr>
              <w:ind w:left="2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097E">
              <w:rPr>
                <w:rFonts w:ascii="Times New Roman" w:hAnsi="Times New Roman" w:cs="Times New Roman"/>
                <w:sz w:val="24"/>
                <w:szCs w:val="24"/>
              </w:rPr>
              <w:t xml:space="preserve">28 - 30 </w:t>
            </w:r>
            <w:proofErr w:type="spellStart"/>
            <w:r w:rsidRPr="0086097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86097E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FE63D2" w:rsidRPr="0086097E" w:rsidTr="00681302">
        <w:trPr>
          <w:trHeight w:val="828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tabs>
                <w:tab w:val="left" w:pos="171"/>
                <w:tab w:val="left" w:pos="3414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Наименование организаций,</w:t>
            </w:r>
            <w:r w:rsidRPr="0086097E">
              <w:rPr>
                <w:sz w:val="24"/>
                <w:szCs w:val="24"/>
                <w:lang w:val="ru-RU"/>
              </w:rPr>
              <w:tab/>
              <w:t>включенных</w:t>
            </w:r>
          </w:p>
          <w:p w:rsidR="00FE63D2" w:rsidRPr="0086097E" w:rsidRDefault="00FE63D2" w:rsidP="00681302">
            <w:pPr>
              <w:pStyle w:val="TableParagraph"/>
              <w:spacing w:line="270" w:lineRule="atLeas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для</w:t>
            </w:r>
            <w:r w:rsidRPr="0086097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посещения</w:t>
            </w:r>
            <w:r w:rsidRPr="0086097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(представления)</w:t>
            </w:r>
            <w:r w:rsidRPr="0086097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в</w:t>
            </w:r>
            <w:r w:rsidRPr="0086097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период</w:t>
            </w:r>
            <w:r w:rsidRPr="0086097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стажировок</w:t>
            </w:r>
          </w:p>
        </w:tc>
        <w:tc>
          <w:tcPr>
            <w:tcW w:w="4281" w:type="dxa"/>
            <w:vAlign w:val="center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ГБУ</w:t>
            </w:r>
            <w:r>
              <w:rPr>
                <w:sz w:val="24"/>
                <w:szCs w:val="24"/>
                <w:lang w:val="ru-RU"/>
              </w:rPr>
              <w:t xml:space="preserve"> «Центр социальной помощи семье </w:t>
            </w:r>
            <w:r w:rsidRPr="0086097E">
              <w:rPr>
                <w:sz w:val="24"/>
                <w:szCs w:val="24"/>
                <w:lang w:val="ru-RU"/>
              </w:rPr>
              <w:t>и детям города Арзамаса»</w:t>
            </w:r>
          </w:p>
        </w:tc>
      </w:tr>
      <w:tr w:rsidR="00FE63D2" w:rsidRPr="0086097E" w:rsidTr="00681302">
        <w:trPr>
          <w:trHeight w:val="551"/>
        </w:trPr>
        <w:tc>
          <w:tcPr>
            <w:tcW w:w="4820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Документ,</w:t>
            </w:r>
            <w:r w:rsidRPr="0086097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выдаваемый</w:t>
            </w:r>
            <w:r w:rsidRPr="0086097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после</w:t>
            </w:r>
            <w:r w:rsidRPr="0086097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86097E">
              <w:rPr>
                <w:sz w:val="24"/>
                <w:szCs w:val="24"/>
                <w:lang w:val="ru-RU"/>
              </w:rPr>
              <w:t>завершения</w:t>
            </w:r>
          </w:p>
          <w:p w:rsidR="00FE63D2" w:rsidRPr="0086097E" w:rsidRDefault="00FE63D2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86097E">
              <w:rPr>
                <w:sz w:val="24"/>
                <w:szCs w:val="24"/>
                <w:lang w:val="ru-RU"/>
              </w:rPr>
              <w:t>стажировки</w:t>
            </w:r>
          </w:p>
        </w:tc>
        <w:tc>
          <w:tcPr>
            <w:tcW w:w="4281" w:type="dxa"/>
          </w:tcPr>
          <w:p w:rsidR="00FE63D2" w:rsidRPr="0086097E" w:rsidRDefault="00FE63D2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86097E">
              <w:rPr>
                <w:sz w:val="24"/>
                <w:szCs w:val="24"/>
              </w:rPr>
              <w:t>Сертификат</w:t>
            </w:r>
            <w:proofErr w:type="spellEnd"/>
            <w:r w:rsidRPr="0086097E">
              <w:rPr>
                <w:sz w:val="24"/>
                <w:szCs w:val="24"/>
              </w:rPr>
              <w:t xml:space="preserve"> </w:t>
            </w:r>
            <w:proofErr w:type="spellStart"/>
            <w:r w:rsidRPr="0086097E">
              <w:rPr>
                <w:sz w:val="24"/>
                <w:szCs w:val="24"/>
              </w:rPr>
              <w:t>участника</w:t>
            </w:r>
            <w:proofErr w:type="spellEnd"/>
          </w:p>
        </w:tc>
      </w:tr>
    </w:tbl>
    <w:p w:rsidR="005060D1" w:rsidRDefault="005060D1"/>
    <w:sectPr w:rsidR="005060D1" w:rsidSect="005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3D2"/>
    <w:rsid w:val="005060D1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3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6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3">
    <w:name w:val="Без интервала Знак"/>
    <w:link w:val="a4"/>
    <w:uiPriority w:val="1"/>
    <w:locked/>
    <w:rsid w:val="00FE63D2"/>
    <w:rPr>
      <w:rFonts w:cs="Calibri"/>
    </w:rPr>
  </w:style>
  <w:style w:type="paragraph" w:styleId="a4">
    <w:name w:val="No Spacing"/>
    <w:link w:val="a3"/>
    <w:uiPriority w:val="1"/>
    <w:qFormat/>
    <w:rsid w:val="00FE63D2"/>
    <w:pPr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psd@soc.arz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5180</Characters>
  <Application>Microsoft Office Word</Application>
  <DocSecurity>0</DocSecurity>
  <Lines>43</Lines>
  <Paragraphs>12</Paragraphs>
  <ScaleCrop>false</ScaleCrop>
  <Company>Microsoft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2023-11-08T10:27:00Z</dcterms:created>
  <dcterms:modified xsi:type="dcterms:W3CDTF">2023-11-08T10:27:00Z</dcterms:modified>
</cp:coreProperties>
</file>