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263281" w14:textId="77777777" w:rsidR="002238E0" w:rsidRPr="002238E0" w:rsidRDefault="002238E0" w:rsidP="00223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8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Государственное автономное учреждение </w:t>
      </w:r>
    </w:p>
    <w:p w14:paraId="296C637E" w14:textId="77777777" w:rsidR="002238E0" w:rsidRPr="002238E0" w:rsidRDefault="002238E0" w:rsidP="00223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238E0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«Кемеровский реабилитационный центр для детей и подростков с ограниченными возможностями «Фламинго»</w:t>
      </w:r>
    </w:p>
    <w:p w14:paraId="3E31B071" w14:textId="77777777" w:rsidR="002238E0" w:rsidRPr="002238E0" w:rsidRDefault="002238E0" w:rsidP="002238E0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tbl>
      <w:tblPr>
        <w:tblW w:w="99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160"/>
      </w:tblGrid>
      <w:tr w:rsidR="002238E0" w:rsidRPr="002238E0" w14:paraId="31E0B451" w14:textId="77777777" w:rsidTr="002238E0">
        <w:trPr>
          <w:trHeight w:val="433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134AA676" w14:textId="77777777" w:rsidR="002238E0" w:rsidRPr="002238E0" w:rsidRDefault="002238E0" w:rsidP="0022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Общие сведения</w:t>
            </w:r>
          </w:p>
        </w:tc>
      </w:tr>
      <w:tr w:rsidR="002238E0" w:rsidRPr="002238E0" w14:paraId="00AA0812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24ACA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BE62B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Кемеровская область - Кузбасс</w:t>
            </w:r>
          </w:p>
        </w:tc>
      </w:tr>
      <w:tr w:rsidR="002238E0" w:rsidRPr="002238E0" w14:paraId="4155FE6B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4452D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 исполнительной власти субъекта Российской Федерации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9063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Министерство социальной защиты населения Кузбасса</w:t>
            </w:r>
          </w:p>
        </w:tc>
      </w:tr>
      <w:tr w:rsidR="002238E0" w:rsidRPr="002238E0" w14:paraId="093C9FA8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E25F1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Организация, на базе которой реализуется профессиональная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стажировочная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D93D2" w14:textId="6E7D06C8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Государственное автономное учреждение «Кемеровский реабилитационный центр для детей и подростков с ограниченными возможностями «Фламинго»</w:t>
            </w:r>
          </w:p>
        </w:tc>
      </w:tr>
      <w:tr w:rsidR="002238E0" w:rsidRPr="002238E0" w14:paraId="1868900E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A4A1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юридический и фактический адрес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9A1F6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650070, Кемеровская область – Кузбасс,</w:t>
            </w:r>
          </w:p>
          <w:p w14:paraId="35D71C61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город Кемерово, улица Свободы, 9-А</w:t>
            </w:r>
          </w:p>
        </w:tc>
      </w:tr>
      <w:tr w:rsidR="002238E0" w:rsidRPr="00694AC6" w14:paraId="41F2D9A4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B2241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телефон, электронная почта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0827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</w:t>
            </w: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. 8(3842) 37-83-60, </w:t>
            </w:r>
          </w:p>
          <w:p w14:paraId="085BB9C8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E-mail: </w:t>
            </w:r>
            <w:hyperlink r:id="rId5" w:history="1">
              <w:r w:rsidRPr="002238E0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flamingo42@mail.ru</w:t>
              </w:r>
            </w:hyperlink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 </w:t>
            </w:r>
          </w:p>
        </w:tc>
      </w:tr>
      <w:tr w:rsidR="002238E0" w:rsidRPr="002238E0" w14:paraId="3D04DCFD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33F5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организации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0D80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Директор Полковников Игорь Александрович</w:t>
            </w:r>
          </w:p>
        </w:tc>
      </w:tr>
      <w:tr w:rsidR="002238E0" w:rsidRPr="00694AC6" w14:paraId="08E4A5B1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EA88D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Куратор (ответственный исполнитель) программы профессиональной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площадки, контактные данные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536D7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Онина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Ольга Геннадьевна заведующая отделением дневного пребывания, методист. </w:t>
            </w:r>
          </w:p>
          <w:p w14:paraId="6E059544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тел</w:t>
            </w: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. 8 (3842) 31-94-08;</w:t>
            </w:r>
          </w:p>
          <w:p w14:paraId="673C56A0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8-923-510-78-10;</w:t>
            </w:r>
          </w:p>
          <w:p w14:paraId="10D41AF5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>8-904-990-96-00</w:t>
            </w:r>
          </w:p>
          <w:p w14:paraId="341AF2E2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 w:eastAsia="ru-RU"/>
              </w:rPr>
              <w:t xml:space="preserve">E-mail: </w:t>
            </w:r>
            <w:hyperlink r:id="rId6" w:history="1">
              <w:r w:rsidRPr="002238E0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val="en-US" w:eastAsia="ru-RU"/>
                </w:rPr>
                <w:t>flomingosmi@bk.ru</w:t>
              </w:r>
            </w:hyperlink>
          </w:p>
        </w:tc>
      </w:tr>
      <w:tr w:rsidR="002238E0" w:rsidRPr="002238E0" w14:paraId="0BB35773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525C2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Ссылка на информацию о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площадке на сайте организации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64EA2" w14:textId="77777777" w:rsidR="002238E0" w:rsidRPr="002238E0" w:rsidRDefault="00694AC6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hyperlink r:id="rId7" w:history="1">
              <w:r w:rsidR="002238E0" w:rsidRPr="002238E0">
                <w:rPr>
                  <w:rFonts w:ascii="Times New Roman" w:eastAsia="Times New Roman" w:hAnsi="Times New Roman" w:cs="Times New Roman"/>
                  <w:iCs/>
                  <w:color w:val="0000FF"/>
                  <w:sz w:val="24"/>
                  <w:szCs w:val="24"/>
                  <w:u w:val="single"/>
                  <w:lang w:eastAsia="ru-RU"/>
                </w:rPr>
                <w:t>https://www.flamingo42.ru/index.php/8-o-nas/1868-professionalnaya-stazhirovochnaya-ploshchadka-fonda-podderzhki-detej-nakhodyashchikhsya-v-trudnoj-zhiznennoj-sittsatsii</w:t>
              </w:r>
            </w:hyperlink>
            <w:r w:rsidR="002238E0"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2238E0" w:rsidRPr="002238E0" w14:paraId="66B9EE70" w14:textId="77777777" w:rsidTr="002238E0">
        <w:trPr>
          <w:trHeight w:val="449"/>
        </w:trPr>
        <w:tc>
          <w:tcPr>
            <w:tcW w:w="9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/>
            <w:vAlign w:val="center"/>
            <w:hideMark/>
          </w:tcPr>
          <w:p w14:paraId="7A2E8BE6" w14:textId="77777777" w:rsidR="002238E0" w:rsidRPr="002238E0" w:rsidRDefault="002238E0" w:rsidP="002238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 о программе</w:t>
            </w:r>
            <w:r w:rsidRPr="002238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2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профессиональной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площадки</w:t>
            </w:r>
          </w:p>
        </w:tc>
      </w:tr>
      <w:tr w:rsidR="002238E0" w:rsidRPr="002238E0" w14:paraId="2C65D6E2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FD3082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программы профессиональной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9B54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и обеспечение деятельности «Домашнего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микрореабилитационного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центра».</w:t>
            </w:r>
          </w:p>
        </w:tc>
      </w:tr>
      <w:tr w:rsidR="002238E0" w:rsidRPr="002238E0" w14:paraId="3944700C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16F1F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программы (часы/дни)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DBFE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32 часа</w:t>
            </w:r>
          </w:p>
        </w:tc>
      </w:tr>
      <w:tr w:rsidR="002238E0" w:rsidRPr="002238E0" w14:paraId="12F758A3" w14:textId="77777777" w:rsidTr="00155448"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B4EDC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Модули программы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D00E0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  <w:tr w:rsidR="002238E0" w:rsidRPr="002238E0" w14:paraId="5F4540B4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0EBA" w14:textId="77777777" w:rsidR="002238E0" w:rsidRPr="002238E0" w:rsidRDefault="002238E0" w:rsidP="0022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Система комплексной реабилитации (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детей-инвалидов в Кемеровской области - Кузбассе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1C12D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4 часа:</w:t>
            </w:r>
          </w:p>
          <w:p w14:paraId="412C9963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Теоретические занятия, экскурсия, мастер-классы:</w:t>
            </w:r>
          </w:p>
          <w:p w14:paraId="67055416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176"/>
              </w:tabs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Общие подходы к организации системы комплексной реабилитации (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 Межведомственное взаимодействие структур, оказывающих реабилитационные услуги.</w:t>
            </w:r>
          </w:p>
          <w:p w14:paraId="5277CA20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Нормативно-правовая база организации реабилитации (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).</w:t>
            </w:r>
          </w:p>
          <w:p w14:paraId="58920A4F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Структура детской инвалидности среди населения в Кемеровской области.</w:t>
            </w:r>
          </w:p>
          <w:p w14:paraId="75A26CFC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Реабилитация в системе социального обслуживания Кузбасса.</w:t>
            </w:r>
          </w:p>
          <w:p w14:paraId="733BFC26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Деятельность ГАУ «КРЦ «Фламинго» по направлениям реабилитации/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– экскурсия.</w:t>
            </w:r>
          </w:p>
        </w:tc>
      </w:tr>
      <w:tr w:rsidR="002238E0" w:rsidRPr="002238E0" w14:paraId="724BA1B1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1FD0" w14:textId="77777777" w:rsidR="002238E0" w:rsidRPr="002238E0" w:rsidRDefault="002238E0" w:rsidP="0022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2. Служба «Домашний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как основа системы обеспечения непрерывной реабилитации/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17A62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часов</w:t>
            </w:r>
          </w:p>
          <w:p w14:paraId="63A0B2FA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Теоретические, практические занятия:</w:t>
            </w:r>
          </w:p>
          <w:p w14:paraId="26FF158F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Роль службы «Домашний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микрореабилита-ционный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центр» в системе социального обслуживания.</w:t>
            </w:r>
          </w:p>
          <w:p w14:paraId="22EAE8A4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Практические аспекты создания службы «Домашний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центр» в ГАУ «КРЦ «Фламинго».</w:t>
            </w:r>
          </w:p>
          <w:p w14:paraId="28EB9F51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Документационное обеспечение деятельности службы «Домашний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центр».</w:t>
            </w:r>
          </w:p>
        </w:tc>
      </w:tr>
      <w:tr w:rsidR="002238E0" w:rsidRPr="002238E0" w14:paraId="01010DC3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6F723" w14:textId="77777777" w:rsidR="002238E0" w:rsidRPr="002238E0" w:rsidRDefault="002238E0" w:rsidP="0022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Психолого-педагогическая реабилитация/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абилитация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3F307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 часов (выездное мероприятие)</w:t>
            </w:r>
          </w:p>
          <w:p w14:paraId="264F09F1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Теоретические занятия, мастер-классы:</w:t>
            </w:r>
          </w:p>
          <w:p w14:paraId="413D3772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Службы Ранней помощи в системе образования в Кузбассе.</w:t>
            </w:r>
          </w:p>
          <w:p w14:paraId="6484E289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Организация курса психолого-педагогической реабилитации в условиях специализированного отделения Центра психолого-педагогической, медицинской и социальной помощи. </w:t>
            </w:r>
          </w:p>
          <w:p w14:paraId="58F37E9B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Порядок реализации мероприятий ранней помощи в условиях отделения психолого-педагогической помощи детям с ОВЗ и инвалидностью. </w:t>
            </w:r>
          </w:p>
          <w:p w14:paraId="104CDC2D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Организация работы микро-реабилитационного логопедического центра «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Активити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». </w:t>
            </w:r>
          </w:p>
          <w:p w14:paraId="6FA751FB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Консультативная психолого-педагогическая, методическая помощь родителям детей-инвалидов, детей с ОВЗ. Технологии консультирования родителей. Организация работы центра информационной поддержки родителей, воспитывающих детей с ментальными нарушениями. </w:t>
            </w:r>
          </w:p>
        </w:tc>
      </w:tr>
      <w:tr w:rsidR="002238E0" w:rsidRPr="002238E0" w14:paraId="44E8714F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9A3D2" w14:textId="77777777" w:rsidR="002238E0" w:rsidRPr="002238E0" w:rsidRDefault="002238E0" w:rsidP="00223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«Домашний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центр» как технология системы непрерывной реабилитации/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E68AF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16 часов</w:t>
            </w:r>
          </w:p>
          <w:p w14:paraId="7352EC28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Комбинированные занятия, мастер-классы:</w:t>
            </w:r>
          </w:p>
          <w:p w14:paraId="4F3AB663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Медицинские аспекты диагностики состояния ребенка-инвалида в домашних условиях.</w:t>
            </w:r>
          </w:p>
          <w:p w14:paraId="1A73D78C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Оценка актуального развития психических функций ребенка-инвалида в домашних условиях.</w:t>
            </w:r>
          </w:p>
          <w:p w14:paraId="6920D8B1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«Индивидуальной программы домашней реабилитации» и подбор оборудования.</w:t>
            </w:r>
          </w:p>
          <w:p w14:paraId="2C25FF67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Семья как основа домашней реабилитации.</w:t>
            </w:r>
          </w:p>
          <w:p w14:paraId="48C3EAFC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Материально-техническое обеспечение службы «Домашний </w:t>
            </w:r>
            <w:proofErr w:type="spellStart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микрореабилитационный</w:t>
            </w:r>
            <w:proofErr w:type="spellEnd"/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центр» в ГАУ «КРЦ «Фламинго».</w:t>
            </w:r>
          </w:p>
          <w:p w14:paraId="1F1A93D9" w14:textId="77777777" w:rsidR="002238E0" w:rsidRPr="002238E0" w:rsidRDefault="002238E0" w:rsidP="002238E0">
            <w:pPr>
              <w:numPr>
                <w:ilvl w:val="0"/>
                <w:numId w:val="1"/>
              </w:numPr>
              <w:tabs>
                <w:tab w:val="left" w:pos="241"/>
              </w:tabs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Приемы и методы реабилитации ребенка-инвалида в домашних условиях (мастер-класс).</w:t>
            </w:r>
          </w:p>
          <w:p w14:paraId="59A6BE8D" w14:textId="77777777" w:rsidR="002238E0" w:rsidRPr="002238E0" w:rsidRDefault="002238E0" w:rsidP="002238E0">
            <w:pPr>
              <w:numPr>
                <w:ilvl w:val="0"/>
                <w:numId w:val="1"/>
              </w:numPr>
              <w:spacing w:after="0" w:line="240" w:lineRule="auto"/>
              <w:ind w:left="34" w:hanging="34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Разработка и представление индивидуальной программы домашней реабилитации» по заданному случаю.</w:t>
            </w:r>
          </w:p>
          <w:p w14:paraId="6CE91571" w14:textId="77777777" w:rsidR="002238E0" w:rsidRPr="002238E0" w:rsidRDefault="002238E0" w:rsidP="002238E0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Подведение итогов.</w:t>
            </w:r>
          </w:p>
        </w:tc>
      </w:tr>
      <w:tr w:rsidR="002238E0" w:rsidRPr="002238E0" w14:paraId="5B6D44E8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FB4D9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Количество участников стажировки в группе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9B7CF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от 6 до 10 человек</w:t>
            </w:r>
          </w:p>
        </w:tc>
      </w:tr>
      <w:tr w:rsidR="002238E0" w:rsidRPr="002238E0" w14:paraId="19D5749E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F967C7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Сроки проведения стажировок в </w:t>
            </w: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2023 году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EFB8F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 – ноябрь 2023 г.</w:t>
            </w:r>
          </w:p>
        </w:tc>
      </w:tr>
      <w:tr w:rsidR="002238E0" w:rsidRPr="002238E0" w14:paraId="1CFF47AB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798CE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организаций, включенных для посещения (представления) в период стажировок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DF4A5" w14:textId="77777777" w:rsidR="002238E0" w:rsidRPr="002238E0" w:rsidRDefault="002238E0" w:rsidP="002238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ГОО «Кузбасский региональный центр психолого-педагогической, медицинской и социальной помощи «Здоровье и развитие личности», отделение психолого-педагогической помощи детям с ОВЗ и инвалидностью, региональный ресурсный центр ранней помощи, отделение психолого-медико-педагогического обследования.</w:t>
            </w:r>
          </w:p>
        </w:tc>
      </w:tr>
      <w:tr w:rsidR="002238E0" w:rsidRPr="002238E0" w14:paraId="5FC7FD7E" w14:textId="77777777" w:rsidTr="00155448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D29EA" w14:textId="77777777" w:rsidR="002238E0" w:rsidRPr="002238E0" w:rsidRDefault="002238E0" w:rsidP="002238E0">
            <w:pPr>
              <w:tabs>
                <w:tab w:val="left" w:pos="1276"/>
              </w:tabs>
              <w:spacing w:after="0" w:line="240" w:lineRule="auto"/>
              <w:ind w:right="-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выдаваемый после завершения стажировки</w:t>
            </w:r>
          </w:p>
        </w:tc>
        <w:tc>
          <w:tcPr>
            <w:tcW w:w="5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DB1B9" w14:textId="77777777" w:rsidR="002238E0" w:rsidRPr="002238E0" w:rsidRDefault="002238E0" w:rsidP="002238E0">
            <w:pPr>
              <w:tabs>
                <w:tab w:val="left" w:pos="1276"/>
              </w:tabs>
              <w:spacing w:after="0" w:line="240" w:lineRule="auto"/>
              <w:ind w:right="-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238E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сертификат о прохождении обучения.</w:t>
            </w:r>
          </w:p>
        </w:tc>
      </w:tr>
    </w:tbl>
    <w:p w14:paraId="2B5AFE7D" w14:textId="77777777" w:rsidR="00E15B34" w:rsidRPr="00C76478" w:rsidRDefault="00E15B34">
      <w:pPr>
        <w:rPr>
          <w:rFonts w:ascii="Times New Roman" w:hAnsi="Times New Roman" w:cs="Times New Roman"/>
          <w:sz w:val="24"/>
          <w:szCs w:val="24"/>
        </w:rPr>
      </w:pPr>
    </w:p>
    <w:sectPr w:rsidR="00E15B34" w:rsidRPr="00C76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F23126"/>
    <w:multiLevelType w:val="hybridMultilevel"/>
    <w:tmpl w:val="8812C5C2"/>
    <w:lvl w:ilvl="0" w:tplc="2ECC9538">
      <w:start w:val="1"/>
      <w:numFmt w:val="bullet"/>
      <w:lvlText w:val=""/>
      <w:lvlJc w:val="left"/>
      <w:pPr>
        <w:ind w:left="643" w:hanging="360"/>
      </w:pPr>
      <w:rPr>
        <w:rFonts w:ascii="Wingdings" w:hAnsi="Wingdings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B34"/>
    <w:rsid w:val="002238E0"/>
    <w:rsid w:val="00694AC6"/>
    <w:rsid w:val="00C76478"/>
    <w:rsid w:val="00E15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0A27C39"/>
  <w15:chartTrackingRefBased/>
  <w15:docId w15:val="{EFEFB591-517E-4B18-8789-0E5D83D86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lamingo42.ru/index.php/8-o-nas/1868-professionalnaya-stazhirovochnaya-ploshchadka-fonda-podderzhki-detej-nakhodyashchikhsya-v-trudnoj-zhiznennoj-sittsatsi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lomingosmi@bk.ru" TargetMode="External"/><Relationship Id="rId5" Type="http://schemas.openxmlformats.org/officeDocument/2006/relationships/hyperlink" Target="mailto:flamingo42@mai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750</Words>
  <Characters>4276</Characters>
  <Application>Microsoft Office Word</Application>
  <DocSecurity>0</DocSecurity>
  <Lines>35</Lines>
  <Paragraphs>10</Paragraphs>
  <ScaleCrop>false</ScaleCrop>
  <Company/>
  <LinksUpToDate>false</LinksUpToDate>
  <CharactersWithSpaces>5016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Евгений</cp:lastModifiedBy>
  <cp:revision>11</cp:revision>
  <dcterms:created xsi:type="dcterms:W3CDTF">2023-11-09T16:15:00Z</dcterms:created>
  <dcterms:modified xsi:type="dcterms:W3CDTF">2023-11-09T16:16:00Z</dcterms:modified>
</cp:coreProperties>
</file>