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01" w:rsidRPr="001D7894" w:rsidRDefault="00F70C01" w:rsidP="00F70C01">
      <w:pPr>
        <w:spacing w:after="0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9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70C01" w:rsidRPr="001D7894" w:rsidRDefault="00F70C01" w:rsidP="00F70C01">
      <w:pPr>
        <w:spacing w:after="0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94">
        <w:rPr>
          <w:rFonts w:ascii="Times New Roman" w:hAnsi="Times New Roman" w:cs="Times New Roman"/>
          <w:b/>
          <w:sz w:val="28"/>
          <w:szCs w:val="28"/>
        </w:rPr>
        <w:t>о выполнении конкурсного задания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D7894">
        <w:rPr>
          <w:rFonts w:ascii="Times New Roman" w:hAnsi="Times New Roman" w:cs="Times New Roman"/>
          <w:b/>
          <w:sz w:val="28"/>
          <w:szCs w:val="28"/>
        </w:rPr>
        <w:t xml:space="preserve"> Комплексного плана мероприятий Александровского муниципального района Ставропольского края в рамках реализации программы «Город для детей» в 2019 году</w:t>
      </w:r>
    </w:p>
    <w:p w:rsidR="00F70C01" w:rsidRPr="001D7894" w:rsidRDefault="00F70C01" w:rsidP="00F70C01">
      <w:pPr>
        <w:spacing w:after="0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C01" w:rsidRDefault="00F70C01" w:rsidP="00F70C01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конкурсного задания №2 Комплексного плана мероприятий Александровского муниципального района Ставропольского края в</w:t>
      </w:r>
      <w:r w:rsidRPr="008D7A09">
        <w:rPr>
          <w:rFonts w:ascii="Times New Roman" w:hAnsi="Times New Roman" w:cs="Times New Roman"/>
          <w:sz w:val="28"/>
          <w:szCs w:val="28"/>
        </w:rPr>
        <w:t xml:space="preserve"> рамках реализации программы «Город для детей» </w:t>
      </w:r>
      <w:r>
        <w:rPr>
          <w:rFonts w:ascii="Times New Roman" w:hAnsi="Times New Roman" w:cs="Times New Roman"/>
          <w:sz w:val="28"/>
          <w:szCs w:val="28"/>
        </w:rPr>
        <w:t xml:space="preserve">в 2019 году администрация Александровского муниципального района Ставропольского края сообщает, что в районе была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спортивная командная патриотическая игра «Зарница». </w:t>
      </w:r>
    </w:p>
    <w:p w:rsidR="002C7AAA" w:rsidRDefault="002C7AAA" w:rsidP="002C7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8842"/>
            <wp:effectExtent l="19050" t="0" r="3175" b="0"/>
            <wp:docPr id="1" name="Рисунок 1" descr="\\Pochta\почта\Почта\Исходящая\ЯКИМЕНКО\ФОТО\SC4Z63i2B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chta\почта\Почта\Исходящая\ЯКИМЕНКО\ФОТО\SC4Z63i2Bb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AA" w:rsidRDefault="002C7AAA" w:rsidP="00F70C01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FD3A60" w:rsidRDefault="00F70C01" w:rsidP="00850C5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финал юнармейской игры «Зарница» состоялся 16-17 мая 2019 года. В соревнованиях приняли участие 100 учащихся, представляющих 10 команд общеобразовательных организаций района.</w:t>
      </w:r>
    </w:p>
    <w:p w:rsidR="002C7AAA" w:rsidRDefault="002C7AAA" w:rsidP="00850C5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2C7AAA" w:rsidRDefault="002C7AAA" w:rsidP="00850C5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2C7AAA" w:rsidRDefault="002C7AAA" w:rsidP="00850C5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2C7AAA" w:rsidRDefault="002C7AAA" w:rsidP="00850C5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2C7AAA" w:rsidRDefault="002C7AAA" w:rsidP="002C7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2" descr="\\Pochta\почта\Почта\Исходящая\ЯКИМЕНКО\ФОТО\IMG_3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ochta\почта\Почта\Исходящая\ЯКИМЕНКО\ФОТО\IMG_3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C5F" w:rsidRDefault="00850C5F" w:rsidP="00850C5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открытие мероприятия и смотр строевой подготовки состоялись на центральной площади села Александровского. С приветственным словом к участникам игры обратились глава Александровского муниципального района, ветеран Великой Отечественной войны, представитель военного комиссариата и др.</w:t>
      </w:r>
    </w:p>
    <w:p w:rsidR="002C7AAA" w:rsidRDefault="002C7AAA" w:rsidP="00850C5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648" cy="4014973"/>
            <wp:effectExtent l="19050" t="0" r="9402" b="0"/>
            <wp:docPr id="4" name="Рисунок 4" descr="\\Pochta\почта\Почта\Исходящая\ЯКИМЕНКО\ФОТО\DSC_8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ochta\почта\Почта\Исходящая\ЯКИМЕНКО\ФОТО\DSC_8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96" cy="401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AA" w:rsidRDefault="002C7AAA" w:rsidP="00850C5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8B135D" w:rsidRDefault="008B135D" w:rsidP="00850C5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Юнармейцы соревновались в силе, ловкости, меткости, быстроте и смекалке, принимая участие в конкурсах</w:t>
      </w:r>
      <w:r w:rsidR="004749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«Меткий стрелок», «Статен, строен, уважения достоин!», «Один за всех и все за одного!», «Визитная карточка», «Штурм», «История Отечества», «Оказание первой медицинской помощи», «Общефизическая подготовка».</w:t>
      </w:r>
    </w:p>
    <w:p w:rsidR="002C7AAA" w:rsidRDefault="002C7AAA" w:rsidP="002C7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314"/>
            <wp:effectExtent l="19050" t="0" r="3175" b="0"/>
            <wp:docPr id="5" name="Рисунок 5" descr="\\Pochta\почта\Почта\Исходящая\ЯКИМЕНКО\ФОТО\DSC09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ochta\почта\Почта\Исходящая\ЯКИМЕНКО\ФОТО\DSC09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AA" w:rsidRDefault="002C7AAA" w:rsidP="00850C5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8B135D" w:rsidRDefault="008B135D" w:rsidP="00850C5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церемонии закрытия районного финала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спортивной </w:t>
      </w:r>
    </w:p>
    <w:p w:rsidR="008B135D" w:rsidRDefault="008B135D" w:rsidP="008B1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«Зарница» были вручены грамоты, кубки, ценные призы военного комиссариата, Совета ветеранов, отдела образования, отдела физической культуры и спорта, местного отделения ДОСААФ России по Александровскому району, Александровской районной больницы. Грамотами и подарочными сертификатами награждены победители и призеры в отдельных видах конкурсной программы.</w:t>
      </w:r>
    </w:p>
    <w:p w:rsidR="002C7AAA" w:rsidRDefault="002C7AAA" w:rsidP="008B1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A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285757" cy="3523838"/>
            <wp:effectExtent l="19050" t="0" r="0" b="0"/>
            <wp:docPr id="8" name="Рисунок 7" descr="\\Pochta\почта\Почта\Исходящая\ЯКИМЕНКО\ФОТО\IMG_304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ochta\почта\Почта\Исходящая\ЯКИМЕНКО\ФОТО\IMG_3049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510" cy="352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5CF" w:rsidRDefault="0087052E" w:rsidP="0087052E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20 по 25 июня 2019 года на базе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многофункциональный патриотический центр «Машук» в г. Пятигорске проходил 45-й краевой финал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спортивной игры «Зарница», в котором приняли участие 35 команд Ставропольского края. Команда юнармейцев Александровского района вошла в пятерку лучших в крае, заняв 4-е общекома</w:t>
      </w:r>
      <w:r w:rsidR="00387B5E">
        <w:rPr>
          <w:rFonts w:ascii="Times New Roman" w:hAnsi="Times New Roman" w:cs="Times New Roman"/>
          <w:sz w:val="28"/>
          <w:szCs w:val="28"/>
        </w:rPr>
        <w:t>ндное место.</w:t>
      </w:r>
      <w:r w:rsidR="004E75CF" w:rsidRPr="004E7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7052E" w:rsidRPr="00F70C01" w:rsidRDefault="004E75CF" w:rsidP="004E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5C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89220" cy="3522841"/>
            <wp:effectExtent l="19050" t="0" r="6680" b="0"/>
            <wp:docPr id="11" name="Рисунок 6" descr="\\Pochta\почта\Почта\Исходящая\ЯКИМЕНКО\ФОТО\IMG-20190518-WA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ochta\почта\Почта\Исходящая\ЯКИМЕНКО\ФОТО\IMG-20190518-WA02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03" cy="352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52E" w:rsidRPr="00F70C01" w:rsidSect="00FD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0C01"/>
    <w:rsid w:val="00206B9D"/>
    <w:rsid w:val="002C7AAA"/>
    <w:rsid w:val="00387B5E"/>
    <w:rsid w:val="004749E3"/>
    <w:rsid w:val="004E75CF"/>
    <w:rsid w:val="00850C5F"/>
    <w:rsid w:val="0087052E"/>
    <w:rsid w:val="008B135D"/>
    <w:rsid w:val="009C7149"/>
    <w:rsid w:val="00F70C01"/>
    <w:rsid w:val="00FD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EDV_Smirnova</dc:creator>
  <cp:lastModifiedBy>PK</cp:lastModifiedBy>
  <cp:revision>2</cp:revision>
  <dcterms:created xsi:type="dcterms:W3CDTF">2019-08-01T05:51:00Z</dcterms:created>
  <dcterms:modified xsi:type="dcterms:W3CDTF">2019-08-01T05:51:00Z</dcterms:modified>
</cp:coreProperties>
</file>