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246" w:rsidRPr="00635246" w:rsidRDefault="00635246" w:rsidP="00635246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5246">
        <w:rPr>
          <w:rFonts w:ascii="Times New Roman" w:hAnsi="Times New Roman" w:cs="Times New Roman"/>
          <w:b/>
          <w:bCs/>
          <w:sz w:val="28"/>
          <w:szCs w:val="28"/>
        </w:rPr>
        <w:t>Отчет о выполнении конкурсного задания №2</w:t>
      </w:r>
    </w:p>
    <w:p w:rsidR="00635246" w:rsidRDefault="00635246" w:rsidP="00635246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5246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Петровского городского округа </w:t>
      </w:r>
    </w:p>
    <w:p w:rsidR="00635246" w:rsidRDefault="00635246" w:rsidP="00635246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635246">
        <w:rPr>
          <w:rFonts w:ascii="Times New Roman" w:hAnsi="Times New Roman" w:cs="Times New Roman"/>
          <w:b/>
          <w:bCs/>
          <w:sz w:val="28"/>
          <w:szCs w:val="28"/>
        </w:rPr>
        <w:t>Ставропольского края</w:t>
      </w:r>
    </w:p>
    <w:p w:rsidR="00635246" w:rsidRDefault="00635246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35246" w:rsidRDefault="00635246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C02" w:rsidRPr="00B90C02" w:rsidRDefault="00B90C02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 xml:space="preserve">Районная военно-спортивная игра «Зарница» среди команд общеобразовательных организаций Петровского городского округа проводится с 09 </w:t>
      </w:r>
      <w:r w:rsidR="00635246">
        <w:rPr>
          <w:rFonts w:ascii="Times New Roman" w:hAnsi="Times New Roman" w:cs="Times New Roman"/>
          <w:sz w:val="28"/>
          <w:szCs w:val="28"/>
        </w:rPr>
        <w:t>августа</w:t>
      </w:r>
      <w:r w:rsidRPr="00B90C02">
        <w:rPr>
          <w:rFonts w:ascii="Times New Roman" w:hAnsi="Times New Roman" w:cs="Times New Roman"/>
          <w:sz w:val="28"/>
          <w:szCs w:val="28"/>
        </w:rPr>
        <w:t xml:space="preserve"> по 11 </w:t>
      </w:r>
      <w:r w:rsidR="00635246">
        <w:rPr>
          <w:rFonts w:ascii="Times New Roman" w:hAnsi="Times New Roman" w:cs="Times New Roman"/>
          <w:sz w:val="28"/>
          <w:szCs w:val="28"/>
        </w:rPr>
        <w:t>августа</w:t>
      </w:r>
      <w:r w:rsidRPr="00B90C02">
        <w:rPr>
          <w:rFonts w:ascii="Times New Roman" w:hAnsi="Times New Roman" w:cs="Times New Roman"/>
          <w:sz w:val="28"/>
          <w:szCs w:val="28"/>
        </w:rPr>
        <w:t xml:space="preserve"> 2019 года на базе МБУ ДО «Детский оздоровительно-образовательный профильный центр «Родничок».</w:t>
      </w:r>
    </w:p>
    <w:p w:rsidR="00B90C02" w:rsidRPr="00B90C02" w:rsidRDefault="00B90C02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Цели:</w:t>
      </w:r>
    </w:p>
    <w:p w:rsidR="00B90C02" w:rsidRPr="00B90C02" w:rsidRDefault="00B90C02" w:rsidP="00B90C02">
      <w:pPr>
        <w:pStyle w:val="a3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Воспитание у молодёжи чувства патриотизма, национальной гордости, высоких моральных, духовных, нравственных и физических качеств.</w:t>
      </w:r>
    </w:p>
    <w:p w:rsidR="00B90C02" w:rsidRPr="00B90C02" w:rsidRDefault="00B90C02" w:rsidP="00B90C02">
      <w:pPr>
        <w:pStyle w:val="a3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Подготовка молодежи к служению Отечеству - Российской Федерации.</w:t>
      </w:r>
    </w:p>
    <w:p w:rsidR="00B90C02" w:rsidRPr="00B90C02" w:rsidRDefault="00B90C02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Задачи:</w:t>
      </w:r>
    </w:p>
    <w:p w:rsidR="00B90C02" w:rsidRPr="00B90C02" w:rsidRDefault="00B90C02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организация работы по допризывной подготовке молодежи;</w:t>
      </w:r>
    </w:p>
    <w:p w:rsidR="00B90C02" w:rsidRPr="00B90C02" w:rsidRDefault="00B90C02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совершенствование форм и методов работы по военно-патриотическому воспитанию молодёжи в Ставропольском крае;</w:t>
      </w:r>
    </w:p>
    <w:p w:rsidR="00B90C02" w:rsidRPr="00B90C02" w:rsidRDefault="00B90C02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формирование морально-волевых качеств и практических навыков, необходимых будущим защитникам Отечества;</w:t>
      </w:r>
    </w:p>
    <w:p w:rsidR="00B90C02" w:rsidRPr="00B90C02" w:rsidRDefault="00B90C02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привитие навыков изучения истории Отечества и на основе знаний любви к своей Родине - Великой России.</w:t>
      </w:r>
    </w:p>
    <w:p w:rsidR="00BA4A5C" w:rsidRPr="00B90C02" w:rsidRDefault="00B90C02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В игре участвовали сильнейшие команды общеобразовательных организаций нашего округа, более 180 человек</w:t>
      </w:r>
      <w:r w:rsidR="00635246">
        <w:rPr>
          <w:rFonts w:ascii="Times New Roman" w:hAnsi="Times New Roman" w:cs="Times New Roman"/>
          <w:sz w:val="28"/>
          <w:szCs w:val="28"/>
        </w:rPr>
        <w:t>, в том числе более 60 детей из семей, находящихся в трудной жизненной ситуации и социально опасном положении.</w:t>
      </w:r>
    </w:p>
    <w:p w:rsidR="00FF091E" w:rsidRDefault="00FF091E" w:rsidP="00FF09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«Зарница»</w:t>
      </w:r>
      <w:r w:rsidRPr="00FF091E">
        <w:rPr>
          <w:rFonts w:ascii="Times New Roman" w:hAnsi="Times New Roman" w:cs="Times New Roman"/>
          <w:sz w:val="28"/>
          <w:szCs w:val="28"/>
        </w:rPr>
        <w:t xml:space="preserve"> – это военно-спортивный праздник, который дает детям бурю эмоций в реализации индивидуальных навыков по начальной военной подготовке, наглядное представление имитации боевых действий, совершенствование военно-патриотической и спортивной работы в школе. </w:t>
      </w:r>
    </w:p>
    <w:p w:rsidR="00B90C02" w:rsidRDefault="00FF091E" w:rsidP="00FF09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F091E">
        <w:rPr>
          <w:rFonts w:ascii="Times New Roman" w:hAnsi="Times New Roman" w:cs="Times New Roman"/>
          <w:sz w:val="28"/>
          <w:szCs w:val="28"/>
        </w:rPr>
        <w:t xml:space="preserve">В ходе игры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90C02">
        <w:rPr>
          <w:rFonts w:ascii="Times New Roman" w:hAnsi="Times New Roman" w:cs="Times New Roman"/>
          <w:sz w:val="28"/>
          <w:szCs w:val="28"/>
        </w:rPr>
        <w:t xml:space="preserve">ебята соревновались в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Pr="00B90C02">
        <w:rPr>
          <w:rFonts w:ascii="Times New Roman" w:hAnsi="Times New Roman" w:cs="Times New Roman"/>
          <w:sz w:val="28"/>
          <w:szCs w:val="28"/>
        </w:rPr>
        <w:t xml:space="preserve"> конкурсах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F091E">
        <w:rPr>
          <w:rFonts w:ascii="Times New Roman" w:hAnsi="Times New Roman" w:cs="Times New Roman"/>
          <w:sz w:val="28"/>
          <w:szCs w:val="28"/>
        </w:rPr>
        <w:t>в различных военно-прикладных видах спорта с игровыми элементами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44A9" w:rsidRPr="00B90C02" w:rsidRDefault="00B944A9" w:rsidP="00B90C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4A9" w:rsidRPr="00B90C02" w:rsidRDefault="00BA4A5C" w:rsidP="00B90C0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Статен, строен – уважения достоен (строевая подготовка).</w:t>
      </w:r>
    </w:p>
    <w:p w:rsidR="00BA4A5C" w:rsidRPr="00B90C02" w:rsidRDefault="00BA4A5C" w:rsidP="00B90C0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Конкурс проводится в строгой последовательности по программе, включающей следующий перечень строевых приемов и элементов в соответствии со Строевым Уставом Вооружённых Сил Российской Федерации, введенным в действие приказом Министра обороны Российской Федерации от 11 марта 2006 года № 111:</w:t>
      </w:r>
    </w:p>
    <w:p w:rsidR="00BA4A5C" w:rsidRPr="00B90C02" w:rsidRDefault="00BA4A5C" w:rsidP="00CE3A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Стрелковый поединок».</w:t>
      </w:r>
    </w:p>
    <w:p w:rsidR="00BA4A5C" w:rsidRPr="00B90C02" w:rsidRDefault="00BA4A5C" w:rsidP="00B90C0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Состав команды</w:t>
      </w:r>
      <w:r w:rsidR="00B944A9" w:rsidRPr="00B90C02">
        <w:rPr>
          <w:rFonts w:ascii="Times New Roman" w:hAnsi="Times New Roman" w:cs="Times New Roman"/>
          <w:sz w:val="28"/>
          <w:szCs w:val="28"/>
        </w:rPr>
        <w:t>: 5 человека (4 юноши</w:t>
      </w:r>
      <w:r w:rsidRPr="00B90C02">
        <w:rPr>
          <w:rFonts w:ascii="Times New Roman" w:hAnsi="Times New Roman" w:cs="Times New Roman"/>
          <w:sz w:val="28"/>
          <w:szCs w:val="28"/>
        </w:rPr>
        <w:t xml:space="preserve"> + 1 д</w:t>
      </w:r>
      <w:r w:rsidR="00B944A9" w:rsidRPr="00B90C02">
        <w:rPr>
          <w:rFonts w:ascii="Times New Roman" w:hAnsi="Times New Roman" w:cs="Times New Roman"/>
          <w:sz w:val="28"/>
          <w:szCs w:val="28"/>
        </w:rPr>
        <w:t>евушка</w:t>
      </w:r>
      <w:r w:rsidRPr="00B90C02">
        <w:rPr>
          <w:rFonts w:ascii="Times New Roman" w:hAnsi="Times New Roman" w:cs="Times New Roman"/>
          <w:sz w:val="28"/>
          <w:szCs w:val="28"/>
        </w:rPr>
        <w:t>).</w:t>
      </w:r>
    </w:p>
    <w:p w:rsidR="00BA4A5C" w:rsidRPr="00B90C02" w:rsidRDefault="00BA4A5C" w:rsidP="00B90C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По итогам жеребьевки 2-е команды выдвигаются на стрелковый стенд. По команде производиться выстрел в мишени противника.</w:t>
      </w:r>
    </w:p>
    <w:p w:rsidR="00BA4A5C" w:rsidRPr="00B90C02" w:rsidRDefault="00BA4A5C" w:rsidP="00B90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 xml:space="preserve">Проигравшей считается </w:t>
      </w:r>
      <w:proofErr w:type="gramStart"/>
      <w:r w:rsidRPr="00B90C02"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 w:rsidRPr="00B90C02">
        <w:rPr>
          <w:rFonts w:ascii="Times New Roman" w:hAnsi="Times New Roman" w:cs="Times New Roman"/>
          <w:sz w:val="28"/>
          <w:szCs w:val="28"/>
        </w:rPr>
        <w:t xml:space="preserve"> потерявшая все мишени.</w:t>
      </w:r>
    </w:p>
    <w:p w:rsidR="00BA4A5C" w:rsidRPr="00B90C02" w:rsidRDefault="00BA4A5C" w:rsidP="00CE3A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Победитель переходит в следующий тур</w:t>
      </w:r>
      <w:r w:rsidRPr="00B90C02">
        <w:rPr>
          <w:rFonts w:ascii="Times New Roman" w:hAnsi="Times New Roman" w:cs="Times New Roman"/>
          <w:sz w:val="28"/>
          <w:szCs w:val="28"/>
          <w:u w:val="single"/>
        </w:rPr>
        <w:t xml:space="preserve"> Меткий стрелок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Стрельба из пневматической винтовки.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lastRenderedPageBreak/>
        <w:t>Участвует вся команда - 9 человек.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Участники выполняют упражнение по стрельбе из пневматической винтовки стоя по мишени</w:t>
      </w:r>
      <w:r w:rsidR="00CE3A57">
        <w:rPr>
          <w:rFonts w:ascii="Times New Roman" w:hAnsi="Times New Roman" w:cs="Times New Roman"/>
          <w:sz w:val="28"/>
          <w:szCs w:val="28"/>
        </w:rPr>
        <w:t xml:space="preserve"> </w:t>
      </w:r>
      <w:r w:rsidRPr="00B90C02">
        <w:rPr>
          <w:rFonts w:ascii="Times New Roman" w:hAnsi="Times New Roman" w:cs="Times New Roman"/>
          <w:sz w:val="28"/>
          <w:szCs w:val="28"/>
        </w:rPr>
        <w:t xml:space="preserve">  № 6 «П» (школьная) с кругами, расстояние – 10 метров.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Количество выстрелов - 3 пробных, 5 зачетных.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90C02">
        <w:rPr>
          <w:rFonts w:ascii="Times New Roman" w:hAnsi="Times New Roman" w:cs="Times New Roman"/>
          <w:sz w:val="28"/>
          <w:szCs w:val="28"/>
          <w:u w:val="single"/>
        </w:rPr>
        <w:t xml:space="preserve">4. Эстафета  </w:t>
      </w:r>
      <w:r w:rsidRPr="00B90C02">
        <w:rPr>
          <w:rFonts w:ascii="Times New Roman" w:hAnsi="Times New Roman" w:cs="Times New Roman"/>
          <w:bCs/>
          <w:sz w:val="28"/>
          <w:szCs w:val="28"/>
          <w:u w:val="single"/>
        </w:rPr>
        <w:t xml:space="preserve">«Штурм» 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Состав команды - 8 человек (в том числе 2-е девушки).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Форма одежды - военная (полевая).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Участники конкурса выполняют элементы в следующей последовательности: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Pr="00B90C02">
        <w:rPr>
          <w:rFonts w:ascii="Times New Roman" w:hAnsi="Times New Roman" w:cs="Times New Roman"/>
          <w:sz w:val="28"/>
          <w:szCs w:val="28"/>
        </w:rPr>
        <w:t xml:space="preserve"> 1. Произвести неполную разборку и сборку автомата Калашникова;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Pr="00B90C02">
        <w:rPr>
          <w:rFonts w:ascii="Times New Roman" w:hAnsi="Times New Roman" w:cs="Times New Roman"/>
          <w:sz w:val="28"/>
          <w:szCs w:val="28"/>
        </w:rPr>
        <w:t xml:space="preserve"> 2. участок для скоростного бега длиной 20 метров.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Pr="00B90C02">
        <w:rPr>
          <w:rFonts w:ascii="Times New Roman" w:hAnsi="Times New Roman" w:cs="Times New Roman"/>
          <w:sz w:val="28"/>
          <w:szCs w:val="28"/>
        </w:rPr>
        <w:t xml:space="preserve"> 3. лабиринт длиной 6 метров, шириной 2 метра.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Pr="00B90C02">
        <w:rPr>
          <w:rFonts w:ascii="Times New Roman" w:hAnsi="Times New Roman" w:cs="Times New Roman"/>
          <w:sz w:val="28"/>
          <w:szCs w:val="28"/>
        </w:rPr>
        <w:t xml:space="preserve"> 4.Маятник, ширина преграды 4 метров.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Pr="00B90C02">
        <w:rPr>
          <w:rFonts w:ascii="Times New Roman" w:hAnsi="Times New Roman" w:cs="Times New Roman"/>
          <w:sz w:val="28"/>
          <w:szCs w:val="28"/>
        </w:rPr>
        <w:t xml:space="preserve"> 5.Зона для метания гранат.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расстояние до цели 12 метров, зона попадания 1,5 метра на 1,5 метра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Pr="00B90C02">
        <w:rPr>
          <w:rFonts w:ascii="Times New Roman" w:hAnsi="Times New Roman" w:cs="Times New Roman"/>
          <w:sz w:val="28"/>
          <w:szCs w:val="28"/>
        </w:rPr>
        <w:t xml:space="preserve"> 6. передача эстафеты.</w:t>
      </w:r>
    </w:p>
    <w:p w:rsidR="00BA4A5C" w:rsidRPr="00B90C02" w:rsidRDefault="00BA4A5C" w:rsidP="00B90C0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0C02">
        <w:rPr>
          <w:rFonts w:ascii="Times New Roman" w:hAnsi="Times New Roman" w:cs="Times New Roman"/>
          <w:sz w:val="28"/>
          <w:szCs w:val="28"/>
          <w:u w:val="single"/>
        </w:rPr>
        <w:t>Конкурсная программа.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 xml:space="preserve">Страницы истории. 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Участвует команда – 9 человек.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Для тестирования оборудуются рабочие места для каждого члена команды.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Каждому члену команды предлагается ответить на вопросы, охватывающие следующие тематики: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Великие полководцы России;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Памятные даты военной истории России в 2018 году, в соответствии с Календарем памятных дат военной истории России в 2018 году;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 xml:space="preserve">- Государственная и военная символика - история и современность (сущность и значение государственных символов Российской Федерации - Флага Российской Федерации, Герба Российской Федерации, Гимна Российской Федерации, Знамени Победы, Боевое знамя части); 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Основы обороны РФ, Вооруженные силы Российской Федерации (предназначение, состав, традиции и т.п.);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Воинская обязанность и военная служба граждан РФ, общевоинские Уставы РФ (права и обязанности военнослужащих, начальники и подчинённые, сущность воинской дисциплины, обязанностилиц суточного наряда, обязанности и практические действия караула и т.п.);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 Гражданин и общество;</w:t>
      </w:r>
    </w:p>
    <w:p w:rsidR="00BA4A5C" w:rsidRPr="00B90C02" w:rsidRDefault="00BA4A5C" w:rsidP="00B90C02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Основы правовых знаний об уголовной, административной ответственности несовершеннолетних, а также в рамках гражданского – правовых отношений, норм семейного, трудового законодательства;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- Решение практических ситуаций, в которых может оказаться подросток, оценка с точки зрения действующего законодательства, правила поведения.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lastRenderedPageBreak/>
        <w:t xml:space="preserve">За каждый правильный ответ на вопрос тестов начисляется 1 балл, за неправильный - 0 баллов. </w:t>
      </w:r>
    </w:p>
    <w:p w:rsidR="00BA4A5C" w:rsidRPr="00B90C02" w:rsidRDefault="00BA4A5C" w:rsidP="00B90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C02">
        <w:rPr>
          <w:rFonts w:ascii="Times New Roman" w:hAnsi="Times New Roman" w:cs="Times New Roman"/>
          <w:sz w:val="28"/>
          <w:szCs w:val="28"/>
        </w:rPr>
        <w:t>Победителем в конкурсе считается команда, набравшая наибольшее количество баллов (по сумме баллов).</w:t>
      </w:r>
    </w:p>
    <w:p w:rsidR="00BA4A5C" w:rsidRPr="00B90C02" w:rsidRDefault="00CE3A57" w:rsidP="00B90C02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6 </w:t>
      </w:r>
      <w:r w:rsidR="00BA4A5C" w:rsidRPr="00B90C02">
        <w:rPr>
          <w:rFonts w:ascii="Times New Roman" w:hAnsi="Times New Roman" w:cs="Times New Roman"/>
          <w:sz w:val="28"/>
          <w:szCs w:val="28"/>
          <w:u w:val="single"/>
        </w:rPr>
        <w:t>Навыки и быт</w:t>
      </w:r>
    </w:p>
    <w:p w:rsidR="00BA4A5C" w:rsidRPr="00B90C02" w:rsidRDefault="00BA4A5C" w:rsidP="00B90C02">
      <w:pPr>
        <w:pStyle w:val="Style28"/>
        <w:widowControl/>
        <w:ind w:firstLine="567"/>
        <w:jc w:val="both"/>
        <w:rPr>
          <w:rStyle w:val="FontStyle44"/>
          <w:rFonts w:ascii="Times New Roman" w:hAnsi="Times New Roman" w:cs="Times New Roman"/>
          <w:b/>
          <w:i w:val="0"/>
          <w:sz w:val="28"/>
          <w:szCs w:val="28"/>
        </w:rPr>
      </w:pPr>
      <w:r w:rsidRPr="00B90C02">
        <w:rPr>
          <w:rFonts w:ascii="Times New Roman" w:hAnsi="Times New Roman"/>
          <w:sz w:val="28"/>
          <w:szCs w:val="28"/>
        </w:rPr>
        <w:t xml:space="preserve">     Оценивается организация навыка и быта, поведение участников во время соревнований.</w:t>
      </w:r>
      <w:r w:rsidRPr="00B90C02">
        <w:rPr>
          <w:rStyle w:val="FontStyle44"/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 </w:t>
      </w:r>
    </w:p>
    <w:p w:rsidR="00BA4A5C" w:rsidRPr="00B90C02" w:rsidRDefault="00BA4A5C" w:rsidP="00B90C02">
      <w:pPr>
        <w:pStyle w:val="Style27"/>
        <w:widowControl/>
        <w:spacing w:line="240" w:lineRule="auto"/>
        <w:ind w:firstLine="567"/>
        <w:rPr>
          <w:rStyle w:val="FontStyle45"/>
          <w:rFonts w:ascii="Times New Roman" w:hAnsi="Times New Roman" w:cs="Times New Roman"/>
          <w:sz w:val="28"/>
          <w:szCs w:val="28"/>
        </w:rPr>
      </w:pPr>
      <w:r w:rsidRPr="00B90C02">
        <w:rPr>
          <w:rStyle w:val="FontStyle45"/>
          <w:rFonts w:ascii="Times New Roman" w:hAnsi="Times New Roman" w:cs="Times New Roman"/>
          <w:sz w:val="28"/>
          <w:szCs w:val="28"/>
        </w:rPr>
        <w:t>В соревнованиях по туристским навыкам и быту результат подводится по сумме баллов, набранных командой за все дни соревнований. Места не определяются. Штраф</w:t>
      </w:r>
      <w:r w:rsidRPr="00B90C02">
        <w:rPr>
          <w:rStyle w:val="FontStyle45"/>
          <w:rFonts w:ascii="Times New Roman" w:hAnsi="Times New Roman" w:cs="Times New Roman"/>
          <w:sz w:val="28"/>
          <w:szCs w:val="28"/>
        </w:rPr>
        <w:softHyphen/>
        <w:t>ные баллы, полученные командой, с коэффициентом 0,1 плюсуются к общей сумме мест.</w:t>
      </w:r>
    </w:p>
    <w:p w:rsidR="00BA4A5C" w:rsidRPr="00B90C02" w:rsidRDefault="00BA4A5C" w:rsidP="00B90C0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6180A" w:rsidRPr="00B90C02" w:rsidRDefault="00CE3A57" w:rsidP="00B90C0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«Зарница» </w:t>
      </w:r>
      <w:r w:rsidR="0056180A" w:rsidRPr="00B90C02">
        <w:rPr>
          <w:rFonts w:ascii="Times New Roman" w:hAnsi="Times New Roman" w:cs="Times New Roman"/>
          <w:sz w:val="28"/>
          <w:szCs w:val="28"/>
        </w:rPr>
        <w:t>в очередной раз доказал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6180A" w:rsidRPr="00B90C02">
        <w:rPr>
          <w:rFonts w:ascii="Times New Roman" w:hAnsi="Times New Roman" w:cs="Times New Roman"/>
          <w:sz w:val="28"/>
          <w:szCs w:val="28"/>
        </w:rPr>
        <w:t>, что важен не результат и даже не победа, а желание сделать свой вклад стремление стать ещё лучше и сильнее.</w:t>
      </w:r>
    </w:p>
    <w:p w:rsidR="005A237A" w:rsidRPr="00B90C02" w:rsidRDefault="005A237A" w:rsidP="00B90C0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B4AA2" w:rsidRPr="00B90C02" w:rsidRDefault="002B4AA2" w:rsidP="00FF091E">
      <w:pPr>
        <w:pStyle w:val="Style28"/>
        <w:widowControl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3244" w:rsidRPr="00B90C02" w:rsidRDefault="00FD3244" w:rsidP="00FF091E">
      <w:pPr>
        <w:pStyle w:val="Style28"/>
        <w:widowControl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5C" w:rsidRPr="00B90C02" w:rsidRDefault="00B85F00" w:rsidP="00B85F00">
      <w:pPr>
        <w:pStyle w:val="Style28"/>
        <w:widowControl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3933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3933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3933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3933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3933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3933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A5C" w:rsidRPr="00B90C02" w:rsidSect="00487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C2F5B"/>
    <w:multiLevelType w:val="hybridMultilevel"/>
    <w:tmpl w:val="58704A22"/>
    <w:lvl w:ilvl="0" w:tplc="804206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1D887B2">
      <w:numFmt w:val="none"/>
      <w:lvlText w:val=""/>
      <w:lvlJc w:val="left"/>
      <w:pPr>
        <w:tabs>
          <w:tab w:val="num" w:pos="284"/>
        </w:tabs>
        <w:ind w:left="-76" w:firstLine="0"/>
      </w:pPr>
    </w:lvl>
    <w:lvl w:ilvl="2" w:tplc="45DC6E1C">
      <w:numFmt w:val="none"/>
      <w:lvlText w:val=""/>
      <w:lvlJc w:val="left"/>
      <w:pPr>
        <w:tabs>
          <w:tab w:val="num" w:pos="284"/>
        </w:tabs>
        <w:ind w:left="-76" w:firstLine="0"/>
      </w:pPr>
    </w:lvl>
    <w:lvl w:ilvl="3" w:tplc="BCA82556">
      <w:numFmt w:val="none"/>
      <w:lvlText w:val=""/>
      <w:lvlJc w:val="left"/>
      <w:pPr>
        <w:tabs>
          <w:tab w:val="num" w:pos="284"/>
        </w:tabs>
        <w:ind w:left="-76" w:firstLine="0"/>
      </w:pPr>
    </w:lvl>
    <w:lvl w:ilvl="4" w:tplc="D38E73D6">
      <w:numFmt w:val="none"/>
      <w:lvlText w:val=""/>
      <w:lvlJc w:val="left"/>
      <w:pPr>
        <w:tabs>
          <w:tab w:val="num" w:pos="284"/>
        </w:tabs>
        <w:ind w:left="-76" w:firstLine="0"/>
      </w:pPr>
    </w:lvl>
    <w:lvl w:ilvl="5" w:tplc="5DE0D5A0">
      <w:numFmt w:val="none"/>
      <w:lvlText w:val=""/>
      <w:lvlJc w:val="left"/>
      <w:pPr>
        <w:tabs>
          <w:tab w:val="num" w:pos="284"/>
        </w:tabs>
        <w:ind w:left="-76" w:firstLine="0"/>
      </w:pPr>
    </w:lvl>
    <w:lvl w:ilvl="6" w:tplc="E892E480">
      <w:numFmt w:val="none"/>
      <w:lvlText w:val=""/>
      <w:lvlJc w:val="left"/>
      <w:pPr>
        <w:tabs>
          <w:tab w:val="num" w:pos="284"/>
        </w:tabs>
        <w:ind w:left="-76" w:firstLine="0"/>
      </w:pPr>
    </w:lvl>
    <w:lvl w:ilvl="7" w:tplc="84342892">
      <w:numFmt w:val="none"/>
      <w:lvlText w:val=""/>
      <w:lvlJc w:val="left"/>
      <w:pPr>
        <w:tabs>
          <w:tab w:val="num" w:pos="284"/>
        </w:tabs>
        <w:ind w:left="-76" w:firstLine="0"/>
      </w:pPr>
    </w:lvl>
    <w:lvl w:ilvl="8" w:tplc="EB8E4600">
      <w:numFmt w:val="none"/>
      <w:lvlText w:val=""/>
      <w:lvlJc w:val="left"/>
      <w:pPr>
        <w:tabs>
          <w:tab w:val="num" w:pos="284"/>
        </w:tabs>
        <w:ind w:left="-76" w:firstLine="0"/>
      </w:pPr>
    </w:lvl>
  </w:abstractNum>
  <w:abstractNum w:abstractNumId="1" w15:restartNumberingAfterBreak="0">
    <w:nsid w:val="0B7A7B1C"/>
    <w:multiLevelType w:val="hybridMultilevel"/>
    <w:tmpl w:val="B63C9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E1B61"/>
    <w:multiLevelType w:val="hybridMultilevel"/>
    <w:tmpl w:val="E9608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0B068C"/>
    <w:multiLevelType w:val="hybridMultilevel"/>
    <w:tmpl w:val="E9608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6D097C"/>
    <w:multiLevelType w:val="hybridMultilevel"/>
    <w:tmpl w:val="E41EF6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062830"/>
    <w:multiLevelType w:val="hybridMultilevel"/>
    <w:tmpl w:val="75DCD418"/>
    <w:lvl w:ilvl="0" w:tplc="2806C8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9CA7EF3"/>
    <w:multiLevelType w:val="hybridMultilevel"/>
    <w:tmpl w:val="FEA6BDD8"/>
    <w:lvl w:ilvl="0" w:tplc="8284695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A2"/>
    <w:rsid w:val="0003119E"/>
    <w:rsid w:val="00053720"/>
    <w:rsid w:val="000B7B08"/>
    <w:rsid w:val="001A6D38"/>
    <w:rsid w:val="002315E3"/>
    <w:rsid w:val="00253A09"/>
    <w:rsid w:val="002B295D"/>
    <w:rsid w:val="002B4AA2"/>
    <w:rsid w:val="003D7A24"/>
    <w:rsid w:val="00451862"/>
    <w:rsid w:val="004870CD"/>
    <w:rsid w:val="00497F0E"/>
    <w:rsid w:val="005300DB"/>
    <w:rsid w:val="0056180A"/>
    <w:rsid w:val="00562A3A"/>
    <w:rsid w:val="005A237A"/>
    <w:rsid w:val="00635246"/>
    <w:rsid w:val="00645209"/>
    <w:rsid w:val="006456EF"/>
    <w:rsid w:val="007C278F"/>
    <w:rsid w:val="008B54ED"/>
    <w:rsid w:val="008E7B20"/>
    <w:rsid w:val="00AC71B9"/>
    <w:rsid w:val="00B136E5"/>
    <w:rsid w:val="00B6642D"/>
    <w:rsid w:val="00B85F00"/>
    <w:rsid w:val="00B90C02"/>
    <w:rsid w:val="00B944A9"/>
    <w:rsid w:val="00BA4A5C"/>
    <w:rsid w:val="00BC0212"/>
    <w:rsid w:val="00BE45E5"/>
    <w:rsid w:val="00CE3A57"/>
    <w:rsid w:val="00DC7B4A"/>
    <w:rsid w:val="00E27AF1"/>
    <w:rsid w:val="00E3735D"/>
    <w:rsid w:val="00E73CB9"/>
    <w:rsid w:val="00FD3244"/>
    <w:rsid w:val="00FF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23639"/>
  <w15:docId w15:val="{F273BCE1-B66D-4B74-A3EF-970BCFCEE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870CD"/>
  </w:style>
  <w:style w:type="paragraph" w:styleId="1">
    <w:name w:val="heading 1"/>
    <w:basedOn w:val="a"/>
    <w:next w:val="a"/>
    <w:link w:val="10"/>
    <w:qFormat/>
    <w:rsid w:val="00FF091E"/>
    <w:pPr>
      <w:keepNext/>
      <w:spacing w:after="0" w:line="240" w:lineRule="auto"/>
      <w:ind w:left="284" w:right="-284" w:firstLine="425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1B9"/>
    <w:pPr>
      <w:ind w:left="720"/>
      <w:contextualSpacing/>
    </w:pPr>
  </w:style>
  <w:style w:type="paragraph" w:customStyle="1" w:styleId="Style27">
    <w:name w:val="Style27"/>
    <w:basedOn w:val="a"/>
    <w:rsid w:val="00BA4A5C"/>
    <w:pPr>
      <w:widowControl w:val="0"/>
      <w:autoSpaceDE w:val="0"/>
      <w:autoSpaceDN w:val="0"/>
      <w:adjustRightInd w:val="0"/>
      <w:spacing w:after="0" w:line="334" w:lineRule="exact"/>
      <w:ind w:firstLine="730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8">
    <w:name w:val="Style28"/>
    <w:basedOn w:val="a"/>
    <w:rsid w:val="00BA4A5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45">
    <w:name w:val="Font Style45"/>
    <w:basedOn w:val="a0"/>
    <w:rsid w:val="00BA4A5C"/>
    <w:rPr>
      <w:rFonts w:ascii="Century Schoolbook" w:hAnsi="Century Schoolbook" w:cs="Century Schoolbook" w:hint="default"/>
      <w:sz w:val="24"/>
      <w:szCs w:val="24"/>
    </w:rPr>
  </w:style>
  <w:style w:type="character" w:customStyle="1" w:styleId="FontStyle44">
    <w:name w:val="Font Style44"/>
    <w:basedOn w:val="a0"/>
    <w:rsid w:val="00BA4A5C"/>
    <w:rPr>
      <w:rFonts w:ascii="Century Schoolbook" w:hAnsi="Century Schoolbook" w:cs="Century Schoolbook" w:hint="default"/>
      <w:i/>
      <w:iCs/>
      <w:sz w:val="24"/>
      <w:szCs w:val="24"/>
    </w:rPr>
  </w:style>
  <w:style w:type="paragraph" w:styleId="a4">
    <w:name w:val="No Spacing"/>
    <w:uiPriority w:val="1"/>
    <w:qFormat/>
    <w:rsid w:val="00B90C0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rsid w:val="00FF091E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РДЭЦ</Company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РДЭЦ</dc:creator>
  <cp:lastModifiedBy>Жалыбина Юлия Витальевна</cp:lastModifiedBy>
  <cp:revision>2</cp:revision>
  <dcterms:created xsi:type="dcterms:W3CDTF">2019-09-10T13:49:00Z</dcterms:created>
  <dcterms:modified xsi:type="dcterms:W3CDTF">2019-09-10T13:49:00Z</dcterms:modified>
</cp:coreProperties>
</file>