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D72FD" w:rsidRDefault="00CD72FD" w:rsidP="00ED31D1">
      <w:pPr>
        <w:jc w:val="center"/>
        <w:rPr>
          <w:rFonts w:ascii="Times New Roman" w:hAnsi="Times New Roman" w:cs="Times New Roman"/>
          <w:sz w:val="32"/>
          <w:szCs w:val="32"/>
        </w:rPr>
      </w:pPr>
      <w:r w:rsidRPr="00CD72FD">
        <w:rPr>
          <w:rFonts w:ascii="Times New Roman" w:hAnsi="Times New Roman" w:cs="Times New Roman"/>
          <w:sz w:val="32"/>
          <w:szCs w:val="32"/>
        </w:rPr>
        <w:t>Конкурсное задание №2.</w:t>
      </w:r>
    </w:p>
    <w:p w:rsidR="00CD72FD" w:rsidRPr="00CD72FD" w:rsidRDefault="00CD72FD" w:rsidP="00ED31D1">
      <w:pPr>
        <w:jc w:val="center"/>
        <w:rPr>
          <w:rFonts w:ascii="Times New Roman" w:hAnsi="Times New Roman" w:cs="Times New Roman"/>
          <w:sz w:val="32"/>
          <w:szCs w:val="32"/>
        </w:rPr>
      </w:pPr>
      <w:r w:rsidRPr="00CD72FD">
        <w:rPr>
          <w:rFonts w:ascii="Times New Roman" w:hAnsi="Times New Roman" w:cs="Times New Roman"/>
          <w:sz w:val="32"/>
          <w:szCs w:val="32"/>
        </w:rPr>
        <w:t xml:space="preserve">«Проведение в период летних каникул в </w:t>
      </w:r>
      <w:proofErr w:type="spellStart"/>
      <w:r w:rsidRPr="00CD72FD">
        <w:rPr>
          <w:rFonts w:ascii="Times New Roman" w:hAnsi="Times New Roman" w:cs="Times New Roman"/>
          <w:sz w:val="32"/>
          <w:szCs w:val="32"/>
        </w:rPr>
        <w:t>Кинель-Черкасском</w:t>
      </w:r>
      <w:proofErr w:type="spellEnd"/>
      <w:r w:rsidRPr="00CD72FD">
        <w:rPr>
          <w:rFonts w:ascii="Times New Roman" w:hAnsi="Times New Roman" w:cs="Times New Roman"/>
          <w:sz w:val="32"/>
          <w:szCs w:val="32"/>
        </w:rPr>
        <w:t xml:space="preserve"> районе военно-спортивной командной патриотической игры».</w:t>
      </w:r>
    </w:p>
    <w:p w:rsidR="00CD72FD" w:rsidRPr="00CD72FD" w:rsidRDefault="00CD72FD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2FD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CD72FD">
        <w:rPr>
          <w:rFonts w:ascii="Times New Roman" w:eastAsia="Times New Roman" w:hAnsi="Times New Roman" w:cs="Times New Roman"/>
          <w:sz w:val="28"/>
          <w:szCs w:val="28"/>
        </w:rPr>
        <w:t>Кинель-Черкасского</w:t>
      </w:r>
      <w:proofErr w:type="spellEnd"/>
      <w:r w:rsidR="00111532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A764C3" w:rsidRPr="00ED2D3C">
        <w:rPr>
          <w:rFonts w:ascii="Times New Roman" w:hAnsi="Times New Roman" w:cs="Times New Roman"/>
          <w:sz w:val="28"/>
          <w:szCs w:val="24"/>
        </w:rPr>
        <w:t>на базе санатория «Колос»</w:t>
      </w:r>
      <w:r w:rsidRPr="00CD72FD">
        <w:rPr>
          <w:rFonts w:ascii="Times New Roman" w:eastAsia="Times New Roman" w:hAnsi="Times New Roman" w:cs="Times New Roman"/>
          <w:sz w:val="28"/>
          <w:szCs w:val="28"/>
        </w:rPr>
        <w:t xml:space="preserve"> состоялось четыре Военно-спортивных игры «Зарница» 21.06.2019, 12.07.2019, 30.07.2019</w:t>
      </w:r>
      <w:r w:rsidR="00A764C3">
        <w:rPr>
          <w:rFonts w:ascii="Times New Roman" w:hAnsi="Times New Roman" w:cs="Times New Roman"/>
          <w:sz w:val="28"/>
          <w:szCs w:val="28"/>
        </w:rPr>
        <w:t xml:space="preserve"> </w:t>
      </w:r>
      <w:r w:rsidRPr="00CD72FD">
        <w:rPr>
          <w:rFonts w:ascii="Times New Roman" w:eastAsia="Times New Roman" w:hAnsi="Times New Roman" w:cs="Times New Roman"/>
          <w:sz w:val="28"/>
          <w:szCs w:val="28"/>
        </w:rPr>
        <w:t>и 21.08.2019</w:t>
      </w:r>
      <w:r w:rsidR="00A764C3">
        <w:rPr>
          <w:rFonts w:ascii="Times New Roman" w:hAnsi="Times New Roman" w:cs="Times New Roman"/>
          <w:sz w:val="28"/>
          <w:szCs w:val="28"/>
        </w:rPr>
        <w:t xml:space="preserve"> </w:t>
      </w:r>
      <w:r w:rsidRPr="00CD72FD">
        <w:rPr>
          <w:rFonts w:ascii="Times New Roman" w:eastAsia="Times New Roman" w:hAnsi="Times New Roman" w:cs="Times New Roman"/>
          <w:sz w:val="28"/>
          <w:szCs w:val="28"/>
        </w:rPr>
        <w:t>среди воспитанников</w:t>
      </w:r>
      <w:r w:rsidR="00A764C3">
        <w:rPr>
          <w:rFonts w:ascii="Times New Roman" w:hAnsi="Times New Roman" w:cs="Times New Roman"/>
          <w:sz w:val="28"/>
          <w:szCs w:val="28"/>
        </w:rPr>
        <w:t xml:space="preserve"> лагеря, среди которых были дети, находящиеся в трудной жизненной ситуации,  дети-сироты и дети, оставшиеся без попечения родителей.</w:t>
      </w:r>
    </w:p>
    <w:p w:rsidR="00A764C3" w:rsidRPr="00ED2D3C" w:rsidRDefault="00A764C3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ED2D3C">
        <w:rPr>
          <w:rFonts w:ascii="Times New Roman" w:hAnsi="Times New Roman" w:cs="Times New Roman"/>
          <w:sz w:val="28"/>
        </w:rPr>
        <w:t>Традиционно</w:t>
      </w:r>
      <w:r>
        <w:rPr>
          <w:rFonts w:ascii="Times New Roman" w:hAnsi="Times New Roman" w:cs="Times New Roman"/>
          <w:sz w:val="28"/>
        </w:rPr>
        <w:t xml:space="preserve"> </w:t>
      </w:r>
      <w:r w:rsidRPr="00ED2D3C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ED2D3C">
        <w:rPr>
          <w:rFonts w:ascii="Times New Roman" w:hAnsi="Times New Roman" w:cs="Times New Roman"/>
          <w:sz w:val="28"/>
        </w:rPr>
        <w:t>конце</w:t>
      </w:r>
      <w:r>
        <w:rPr>
          <w:rFonts w:ascii="Times New Roman" w:hAnsi="Times New Roman" w:cs="Times New Roman"/>
          <w:sz w:val="28"/>
        </w:rPr>
        <w:t xml:space="preserve"> </w:t>
      </w:r>
      <w:r w:rsidRPr="00ED2D3C">
        <w:rPr>
          <w:rFonts w:ascii="Times New Roman" w:hAnsi="Times New Roman" w:cs="Times New Roman"/>
          <w:sz w:val="28"/>
        </w:rPr>
        <w:t>каждой</w:t>
      </w:r>
      <w:r>
        <w:rPr>
          <w:rFonts w:ascii="Times New Roman" w:hAnsi="Times New Roman" w:cs="Times New Roman"/>
          <w:sz w:val="28"/>
        </w:rPr>
        <w:t xml:space="preserve"> </w:t>
      </w:r>
      <w:r w:rsidRPr="00ED2D3C">
        <w:rPr>
          <w:rFonts w:ascii="Times New Roman" w:hAnsi="Times New Roman" w:cs="Times New Roman"/>
          <w:sz w:val="28"/>
        </w:rPr>
        <w:t>смены</w:t>
      </w:r>
      <w:r>
        <w:rPr>
          <w:rFonts w:ascii="Times New Roman" w:hAnsi="Times New Roman" w:cs="Times New Roman"/>
          <w:sz w:val="28"/>
        </w:rPr>
        <w:t xml:space="preserve"> </w:t>
      </w:r>
      <w:r w:rsidRPr="00ED2D3C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Pr="00ED2D3C">
        <w:rPr>
          <w:rFonts w:ascii="Times New Roman" w:hAnsi="Times New Roman" w:cs="Times New Roman"/>
          <w:sz w:val="28"/>
        </w:rPr>
        <w:t>базе</w:t>
      </w:r>
      <w:r>
        <w:rPr>
          <w:rFonts w:ascii="Times New Roman" w:hAnsi="Times New Roman" w:cs="Times New Roman"/>
          <w:sz w:val="28"/>
        </w:rPr>
        <w:t xml:space="preserve"> </w:t>
      </w:r>
      <w:r w:rsidRPr="00ED2D3C">
        <w:rPr>
          <w:rFonts w:ascii="Times New Roman" w:hAnsi="Times New Roman" w:cs="Times New Roman"/>
          <w:sz w:val="28"/>
        </w:rPr>
        <w:t>санатория</w:t>
      </w:r>
      <w:r>
        <w:rPr>
          <w:rFonts w:ascii="Times New Roman" w:hAnsi="Times New Roman" w:cs="Times New Roman"/>
          <w:sz w:val="28"/>
        </w:rPr>
        <w:t xml:space="preserve"> </w:t>
      </w:r>
      <w:r w:rsidRPr="00ED2D3C">
        <w:rPr>
          <w:rFonts w:ascii="Times New Roman" w:hAnsi="Times New Roman" w:cs="Times New Roman"/>
          <w:sz w:val="28"/>
        </w:rPr>
        <w:t xml:space="preserve">«Колос»  проходит  военно-спортивная   игра  «Зарница». </w:t>
      </w:r>
      <w:r>
        <w:rPr>
          <w:rFonts w:ascii="Times New Roman" w:hAnsi="Times New Roman" w:cs="Times New Roman"/>
          <w:sz w:val="28"/>
        </w:rPr>
        <w:t>Воспитанники лагеря</w:t>
      </w:r>
      <w:r w:rsidRPr="00ED2D3C">
        <w:rPr>
          <w:rFonts w:ascii="Times New Roman" w:hAnsi="Times New Roman" w:cs="Times New Roman"/>
          <w:sz w:val="28"/>
        </w:rPr>
        <w:t>  ждали  игру  с  нетерпением. Начало было традиционным: общее построение, где  командиры  обязательно сдавали рапорт, а судьи проверили готовность каждой команды.  После получения  маршрутных листов все отправились на соревнования.</w:t>
      </w:r>
    </w:p>
    <w:p w:rsidR="00A764C3" w:rsidRPr="00ED2D3C" w:rsidRDefault="00A764C3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D3C">
        <w:rPr>
          <w:rFonts w:ascii="Times New Roman" w:hAnsi="Times New Roman" w:cs="Times New Roman"/>
          <w:sz w:val="28"/>
          <w:szCs w:val="24"/>
        </w:rPr>
        <w:t>Командам предстояло показать свои знания и умения на восьми разных этапах игры. Армейские звания, шифровальщик, снаряжение магазина, нормы ГТО, и это далеко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D2D3C">
        <w:rPr>
          <w:rFonts w:ascii="Times New Roman" w:hAnsi="Times New Roman" w:cs="Times New Roman"/>
          <w:sz w:val="28"/>
          <w:szCs w:val="24"/>
        </w:rPr>
        <w:t>не полный перечень заданий, которые предстояло выполнить участникам. На каждом этапе команды зарабатывали баллы.</w:t>
      </w:r>
    </w:p>
    <w:p w:rsidR="00A764C3" w:rsidRPr="00ED2D3C" w:rsidRDefault="00A764C3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D3C">
        <w:rPr>
          <w:rFonts w:ascii="Times New Roman" w:hAnsi="Times New Roman" w:cs="Times New Roman"/>
          <w:sz w:val="28"/>
          <w:szCs w:val="24"/>
        </w:rPr>
        <w:t xml:space="preserve">Одним  из  самых  динамичных  и  </w:t>
      </w:r>
      <w:r>
        <w:rPr>
          <w:rFonts w:ascii="Times New Roman" w:hAnsi="Times New Roman" w:cs="Times New Roman"/>
          <w:sz w:val="28"/>
          <w:szCs w:val="24"/>
        </w:rPr>
        <w:t>захватывающих   этапов  игры            «Зарница</w:t>
      </w:r>
      <w:r w:rsidRPr="00ED2D3C">
        <w:rPr>
          <w:rFonts w:ascii="Times New Roman" w:hAnsi="Times New Roman" w:cs="Times New Roman"/>
          <w:sz w:val="28"/>
          <w:szCs w:val="24"/>
        </w:rPr>
        <w:t xml:space="preserve">» оказался этап - операция «Снайпер», многие участники сошлись во мнении, что именно операция «Снайпер» определяла  самую ловкую и меткую команду. </w:t>
      </w:r>
    </w:p>
    <w:p w:rsidR="00A764C3" w:rsidRPr="00ED2D3C" w:rsidRDefault="00A764C3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D3C">
        <w:rPr>
          <w:rFonts w:ascii="Times New Roman" w:hAnsi="Times New Roman" w:cs="Times New Roman"/>
          <w:sz w:val="28"/>
          <w:szCs w:val="24"/>
        </w:rPr>
        <w:t xml:space="preserve">Не меньший интерес у участников вызвал этап «Смотр строя и песни»,  где необходимо было показать свою строевую подготовку, дикционную четкость исполнения </w:t>
      </w:r>
      <w:proofErr w:type="spellStart"/>
      <w:r w:rsidRPr="00ED2D3C">
        <w:rPr>
          <w:rFonts w:ascii="Times New Roman" w:hAnsi="Times New Roman" w:cs="Times New Roman"/>
          <w:sz w:val="28"/>
          <w:szCs w:val="24"/>
        </w:rPr>
        <w:t>речёвки</w:t>
      </w:r>
      <w:proofErr w:type="spellEnd"/>
      <w:r w:rsidRPr="00ED2D3C">
        <w:rPr>
          <w:rFonts w:ascii="Times New Roman" w:hAnsi="Times New Roman" w:cs="Times New Roman"/>
          <w:sz w:val="28"/>
          <w:szCs w:val="24"/>
        </w:rPr>
        <w:t>, умение чётко и правильно выполнять строевые команды командира, маршировать, исполнять песни.</w:t>
      </w:r>
    </w:p>
    <w:p w:rsidR="00A764C3" w:rsidRPr="00ED2D3C" w:rsidRDefault="00A764C3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D3C">
        <w:rPr>
          <w:rFonts w:ascii="Times New Roman" w:hAnsi="Times New Roman" w:cs="Times New Roman"/>
          <w:sz w:val="28"/>
          <w:szCs w:val="24"/>
        </w:rPr>
        <w:t xml:space="preserve">Игра проходила очень дружно и организованно. Каждый из участников понимал, что сегодня действительно «Один за всех, и все за одного». Даже вожатые не остались в стороне от этих увлекательных состязаний, как могли, помогали своим воспитанникам и, конечно же, переживали за них. </w:t>
      </w:r>
    </w:p>
    <w:p w:rsidR="00A764C3" w:rsidRPr="00ED2D3C" w:rsidRDefault="00A764C3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D3C">
        <w:rPr>
          <w:rFonts w:ascii="Times New Roman" w:hAnsi="Times New Roman" w:cs="Times New Roman"/>
          <w:sz w:val="28"/>
          <w:szCs w:val="24"/>
        </w:rPr>
        <w:t xml:space="preserve">Все  команды прошли  этапы очень достойно. Кто-то оказался лучшим в одном, а кто-то – в другом. </w:t>
      </w:r>
    </w:p>
    <w:p w:rsidR="00A764C3" w:rsidRPr="00ED2D3C" w:rsidRDefault="00A764C3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D3C">
        <w:rPr>
          <w:rFonts w:ascii="Times New Roman" w:hAnsi="Times New Roman" w:cs="Times New Roman"/>
          <w:sz w:val="28"/>
          <w:szCs w:val="24"/>
        </w:rPr>
        <w:t>С огромным нетерпением участники ожидали самого ответственного момента — подведения итогов</w:t>
      </w:r>
      <w:r>
        <w:rPr>
          <w:rFonts w:ascii="Times New Roman" w:hAnsi="Times New Roman" w:cs="Times New Roman"/>
          <w:sz w:val="28"/>
          <w:szCs w:val="24"/>
        </w:rPr>
        <w:t xml:space="preserve"> соревнований. Судьям  пришлось </w:t>
      </w:r>
      <w:r w:rsidRPr="00ED2D3C">
        <w:rPr>
          <w:rFonts w:ascii="Times New Roman" w:hAnsi="Times New Roman" w:cs="Times New Roman"/>
          <w:sz w:val="28"/>
          <w:szCs w:val="24"/>
        </w:rPr>
        <w:t xml:space="preserve">нелегко: команды настолько хорошо выступали, что определить </w:t>
      </w:r>
      <w:proofErr w:type="gramStart"/>
      <w:r w:rsidRPr="00ED2D3C">
        <w:rPr>
          <w:rFonts w:ascii="Times New Roman" w:hAnsi="Times New Roman" w:cs="Times New Roman"/>
          <w:sz w:val="28"/>
          <w:szCs w:val="24"/>
        </w:rPr>
        <w:t>лучших</w:t>
      </w:r>
      <w:proofErr w:type="gramEnd"/>
      <w:r w:rsidRPr="00ED2D3C">
        <w:rPr>
          <w:rFonts w:ascii="Times New Roman" w:hAnsi="Times New Roman" w:cs="Times New Roman"/>
          <w:sz w:val="28"/>
          <w:szCs w:val="24"/>
        </w:rPr>
        <w:t xml:space="preserve"> было очень трудно. Но итоги были подведены.</w:t>
      </w:r>
    </w:p>
    <w:p w:rsidR="00A764C3" w:rsidRPr="00ED2D3C" w:rsidRDefault="00A764C3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D3C">
        <w:rPr>
          <w:rFonts w:ascii="Times New Roman" w:hAnsi="Times New Roman" w:cs="Times New Roman"/>
          <w:sz w:val="28"/>
          <w:szCs w:val="24"/>
        </w:rPr>
        <w:lastRenderedPageBreak/>
        <w:t>Гражданско-патриотическое воспитание подрастающего поколения, возрождение и повышение престижа военной службы, воспитание у подростков чувства взаимовыручки и товарищеской поддержки, формирование качеств, необходимых на военной и гражданской службе, при возникновении чрезвычайных и экстремальных ситуаций – это лишь малая часть задач, которые решаются в ходе этой игры «Зарница».</w:t>
      </w:r>
    </w:p>
    <w:p w:rsidR="00A764C3" w:rsidRPr="00ED2D3C" w:rsidRDefault="00A764C3" w:rsidP="00A764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D3C">
        <w:rPr>
          <w:rFonts w:ascii="Times New Roman" w:hAnsi="Times New Roman" w:cs="Times New Roman"/>
          <w:sz w:val="28"/>
          <w:szCs w:val="24"/>
        </w:rPr>
        <w:t> Несомненно, в ходе подобных  игр подростки приобретают практические навыки начальной военной подготовки и медицины. И, конечно же, игровые моменты создают интерес, вызывают стремления проводить такие мероприятия каждую смену и позволяют лучше усвоить и закрепить  имеющийся теоретический материал на практике. Такие соревнования формируют и развивают морально-психологические качества подростков.</w:t>
      </w:r>
    </w:p>
    <w:p w:rsidR="00111532" w:rsidRDefault="00111532" w:rsidP="001115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5410" cy="2640651"/>
            <wp:effectExtent l="19050" t="0" r="8840" b="0"/>
            <wp:docPr id="6" name="Рисунок 1" descr="C:\Documents and Settings\Admin\Рабочий стол\конскурс городов\п. 5.6.2\3OgMpHlf3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скурс городов\п. 5.6.2\3OgMpHlf3q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48" cy="264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32" w:rsidRDefault="00111532" w:rsidP="001115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7066" cy="3161944"/>
            <wp:effectExtent l="19050" t="0" r="0" b="0"/>
            <wp:docPr id="7" name="Рисунок 2" descr="C:\Documents and Settings\Admin\Рабочий стол\конскурс городов\п. 5.6.2\6gVapPOst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скурс городов\п. 5.6.2\6gVapPOst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74" cy="31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32" w:rsidRDefault="00111532" w:rsidP="00111532">
      <w:pPr>
        <w:tabs>
          <w:tab w:val="left" w:pos="111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8191" cy="2819562"/>
            <wp:effectExtent l="19050" t="0" r="0" b="0"/>
            <wp:docPr id="8" name="Рисунок 3" descr="C:\Documents and Settings\Admin\Рабочий стол\конскурс городов\п. 5.6.2\aBov0mdLv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скурс городов\п. 5.6.2\aBov0mdLvg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27" cy="281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32" w:rsidRDefault="00111532" w:rsidP="00111532">
      <w:pPr>
        <w:rPr>
          <w:rFonts w:ascii="Times New Roman" w:hAnsi="Times New Roman" w:cs="Times New Roman"/>
          <w:sz w:val="28"/>
          <w:szCs w:val="28"/>
        </w:rPr>
      </w:pPr>
    </w:p>
    <w:p w:rsidR="00111532" w:rsidRDefault="00111532" w:rsidP="00111532">
      <w:pPr>
        <w:tabs>
          <w:tab w:val="left" w:pos="219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008" cy="2797343"/>
            <wp:effectExtent l="19050" t="0" r="0" b="0"/>
            <wp:docPr id="9" name="Рисунок 4" descr="C:\Documents and Settings\Admin\Рабочий стол\конскурс городов\п. 5.6.2\msTEP87DE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нскурс городов\п. 5.6.2\msTEP87DEq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67" cy="27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FD" w:rsidRPr="00111532" w:rsidRDefault="00111532" w:rsidP="00111532">
      <w:pPr>
        <w:tabs>
          <w:tab w:val="left" w:pos="219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3957" cy="2879932"/>
            <wp:effectExtent l="19050" t="0" r="0" b="0"/>
            <wp:docPr id="10" name="Рисунок 5" descr="C:\Documents and Settings\Admin\Рабочий стол\конскурс городов\п. 5.6.2\WJQ-YipL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онскурс городов\п. 5.6.2\WJQ-YipLcc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01" cy="288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2FD" w:rsidRPr="00111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>
    <w:useFELayout/>
  </w:compat>
  <w:rsids>
    <w:rsidRoot w:val="00ED31D1"/>
    <w:rsid w:val="00111532"/>
    <w:rsid w:val="00A764C3"/>
    <w:rsid w:val="00CD72FD"/>
    <w:rsid w:val="00ED3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2019-09-05T10:28:00Z</dcterms:created>
  <dcterms:modified xsi:type="dcterms:W3CDTF">2019-09-05T11:10:00Z</dcterms:modified>
</cp:coreProperties>
</file>