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45" w:rsidRPr="00846DD2" w:rsidRDefault="00770345" w:rsidP="00770345">
      <w:pPr>
        <w:autoSpaceDE w:val="0"/>
        <w:autoSpaceDN w:val="0"/>
        <w:adjustRightInd w:val="0"/>
        <w:spacing w:before="0" w:line="240" w:lineRule="auto"/>
        <w:rPr>
          <w:b/>
          <w:sz w:val="28"/>
          <w:szCs w:val="28"/>
        </w:rPr>
      </w:pPr>
      <w:bookmarkStart w:id="0" w:name="_GoBack"/>
      <w:bookmarkEnd w:id="0"/>
      <w:r w:rsidRPr="00846DD2"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770345" w:rsidRPr="00846DD2" w:rsidRDefault="00770345" w:rsidP="00770345">
      <w:pPr>
        <w:spacing w:before="0" w:line="240" w:lineRule="auto"/>
        <w:contextualSpacing/>
        <w:jc w:val="center"/>
        <w:rPr>
          <w:b/>
          <w:sz w:val="28"/>
          <w:szCs w:val="28"/>
        </w:rPr>
      </w:pPr>
      <w:proofErr w:type="gramStart"/>
      <w:r w:rsidRPr="00846DD2">
        <w:rPr>
          <w:b/>
          <w:sz w:val="28"/>
          <w:szCs w:val="28"/>
        </w:rPr>
        <w:t>поддержанной</w:t>
      </w:r>
      <w:proofErr w:type="gramEnd"/>
      <w:r w:rsidRPr="00846DD2">
        <w:rPr>
          <w:b/>
          <w:sz w:val="28"/>
          <w:szCs w:val="28"/>
        </w:rPr>
        <w:t xml:space="preserve"> Фондом </w:t>
      </w:r>
    </w:p>
    <w:p w:rsidR="0062785B" w:rsidRPr="006E3FAC" w:rsidRDefault="0062785B" w:rsidP="0062785B">
      <w:pPr>
        <w:spacing w:before="0" w:line="240" w:lineRule="auto"/>
        <w:contextualSpacing/>
        <w:rPr>
          <w:b/>
          <w:szCs w:val="24"/>
        </w:rPr>
      </w:pPr>
    </w:p>
    <w:tbl>
      <w:tblPr>
        <w:tblStyle w:val="a6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4819"/>
      </w:tblGrid>
      <w:tr w:rsidR="0062785B" w:rsidRPr="00290413" w:rsidTr="00FB7FED">
        <w:trPr>
          <w:trHeight w:val="31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D20D3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  <w:r w:rsidRPr="00290413">
              <w:rPr>
                <w:szCs w:val="24"/>
              </w:rPr>
              <w:t xml:space="preserve"> практики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C00F2" w:rsidRDefault="004B4B92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b/>
                <w:szCs w:val="24"/>
              </w:rPr>
            </w:pPr>
            <w:r w:rsidRPr="00CC00F2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Инновационный социальный проект (комплекс мер) </w:t>
            </w:r>
            <w:r w:rsidR="00CC00F2">
              <w:rPr>
                <w:rFonts w:ascii="Times New Roman" w:eastAsiaTheme="minorHAnsi" w:hAnsi="Times New Roman"/>
                <w:szCs w:val="24"/>
                <w:lang w:eastAsia="en-US"/>
              </w:rPr>
              <w:t>«</w:t>
            </w:r>
            <w:r w:rsidRPr="00CC00F2">
              <w:rPr>
                <w:rFonts w:ascii="Times New Roman" w:eastAsiaTheme="minorHAnsi" w:hAnsi="Times New Roman"/>
                <w:szCs w:val="24"/>
                <w:lang w:eastAsia="en-US"/>
              </w:rPr>
              <w:t>Мой выбор - мое будущее</w:t>
            </w:r>
            <w:r w:rsidR="00CC00F2">
              <w:rPr>
                <w:rFonts w:ascii="Times New Roman" w:eastAsiaTheme="minorHAnsi" w:hAnsi="Times New Roman"/>
                <w:szCs w:val="24"/>
                <w:lang w:eastAsia="en-US"/>
              </w:rPr>
              <w:t>»</w:t>
            </w:r>
            <w:r w:rsidRPr="00CC00F2">
              <w:rPr>
                <w:rFonts w:ascii="Times New Roman" w:eastAsiaTheme="minorHAnsi" w:hAnsi="Times New Roman"/>
                <w:szCs w:val="24"/>
                <w:lang w:eastAsia="en-US"/>
              </w:rPr>
              <w:t>, направленный на развитие в Кемеровской области - Кузбассе социальной поддержки семей с низким уровнем дохода, на 2022 - 2023 годы</w:t>
            </w:r>
          </w:p>
        </w:tc>
      </w:tr>
      <w:tr w:rsidR="0062785B" w:rsidRPr="00406BC8" w:rsidTr="00FB7FED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B31B52" w:rsidRDefault="0062785B" w:rsidP="0062785B">
            <w:pPr>
              <w:spacing w:before="0"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406BC8" w:rsidRDefault="0062785B" w:rsidP="0062785B">
            <w:pPr>
              <w:spacing w:before="0" w:line="240" w:lineRule="auto"/>
              <w:ind w:firstLine="0"/>
              <w:contextualSpacing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Информация</w:t>
            </w:r>
            <w:r w:rsidRPr="00406BC8">
              <w:rPr>
                <w:szCs w:val="24"/>
              </w:rPr>
              <w:t xml:space="preserve"> об организации</w:t>
            </w:r>
          </w:p>
        </w:tc>
      </w:tr>
      <w:tr w:rsidR="0062785B" w:rsidRPr="00290413" w:rsidTr="00FB7FE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 xml:space="preserve">Название организации </w:t>
            </w:r>
          </w:p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i/>
                <w:szCs w:val="24"/>
              </w:rPr>
            </w:pPr>
            <w:r w:rsidRPr="00290413">
              <w:rPr>
                <w:i/>
                <w:szCs w:val="24"/>
              </w:rPr>
              <w:t>(полное наименование организации, сокращенное наименование организации;</w:t>
            </w:r>
          </w:p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i/>
                <w:szCs w:val="24"/>
              </w:rPr>
              <w:t xml:space="preserve">статус организации: ресурсный центр, опорная площадка, профессиональная </w:t>
            </w:r>
            <w:proofErr w:type="spellStart"/>
            <w:r w:rsidRPr="00290413">
              <w:rPr>
                <w:i/>
                <w:szCs w:val="24"/>
              </w:rPr>
              <w:t>стажировочная</w:t>
            </w:r>
            <w:proofErr w:type="spellEnd"/>
            <w:r w:rsidRPr="00290413">
              <w:rPr>
                <w:i/>
                <w:szCs w:val="24"/>
              </w:rPr>
              <w:t xml:space="preserve"> площадка, др.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92" w:rsidRPr="00CC00F2" w:rsidRDefault="004B4B92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jc w:val="left"/>
              <w:rPr>
                <w:rFonts w:ascii="Times New Roman" w:eastAsiaTheme="minorHAnsi" w:hAnsi="Times New Roman"/>
                <w:iCs/>
                <w:szCs w:val="24"/>
                <w:lang w:eastAsia="en-US"/>
              </w:rPr>
            </w:pPr>
            <w:r w:rsidRPr="00CC00F2">
              <w:rPr>
                <w:rFonts w:ascii="Times New Roman" w:eastAsiaTheme="minorHAnsi" w:hAnsi="Times New Roman"/>
                <w:iCs/>
                <w:szCs w:val="24"/>
                <w:lang w:eastAsia="en-US"/>
              </w:rPr>
              <w:t>Министерство социальной защиты населения Кузбасса</w:t>
            </w:r>
          </w:p>
          <w:p w:rsidR="005C3E52" w:rsidRPr="00CC00F2" w:rsidRDefault="005C3E52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2785B" w:rsidRPr="00290413" w:rsidTr="00FB7FED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C00F2" w:rsidRDefault="005C3E52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r w:rsidRPr="00CC00F2">
              <w:rPr>
                <w:rFonts w:ascii="Times New Roman" w:hAnsi="Times New Roman"/>
                <w:szCs w:val="24"/>
              </w:rPr>
              <w:t>Кемеровская область</w:t>
            </w:r>
            <w:r w:rsidR="004B4B92" w:rsidRPr="00CC00F2">
              <w:rPr>
                <w:rFonts w:ascii="Times New Roman" w:hAnsi="Times New Roman"/>
                <w:szCs w:val="24"/>
              </w:rPr>
              <w:t xml:space="preserve"> - Кузбасс</w:t>
            </w:r>
          </w:p>
        </w:tc>
      </w:tr>
      <w:tr w:rsidR="0062785B" w:rsidRPr="00290413" w:rsidTr="00FB7FED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>Контактная информация: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C00F2" w:rsidRDefault="0062785B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b/>
                <w:strike/>
                <w:szCs w:val="24"/>
              </w:rPr>
            </w:pPr>
          </w:p>
        </w:tc>
      </w:tr>
      <w:tr w:rsidR="0062785B" w:rsidRPr="00290413" w:rsidTr="00FB7FED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13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C00F2" w:rsidRDefault="005C3E52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r w:rsidRPr="00CC00F2">
              <w:rPr>
                <w:rFonts w:ascii="Times New Roman" w:hAnsi="Times New Roman"/>
                <w:szCs w:val="24"/>
              </w:rPr>
              <w:t>Кемеровская область</w:t>
            </w:r>
            <w:r w:rsidR="004B4B92" w:rsidRPr="00CC00F2">
              <w:rPr>
                <w:rFonts w:ascii="Times New Roman" w:hAnsi="Times New Roman"/>
                <w:szCs w:val="24"/>
              </w:rPr>
              <w:t xml:space="preserve"> – Кузбасс, г. Кемерово, пр. Кузнецкий, 19 а</w:t>
            </w:r>
            <w:r w:rsidRPr="00CC00F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2785B" w:rsidRPr="00290413" w:rsidTr="00FB7FED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1.3.2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i/>
                <w:szCs w:val="24"/>
              </w:rPr>
            </w:pPr>
            <w:r w:rsidRPr="00290413">
              <w:rPr>
                <w:szCs w:val="24"/>
              </w:rPr>
              <w:t>контактное лицо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ответственного</w:t>
            </w:r>
            <w:proofErr w:type="gramEnd"/>
            <w:r>
              <w:rPr>
                <w:szCs w:val="24"/>
              </w:rPr>
              <w:t xml:space="preserve"> за реализацию практики</w:t>
            </w:r>
            <w:r w:rsidRPr="00290413">
              <w:rPr>
                <w:i/>
                <w:szCs w:val="24"/>
              </w:rPr>
              <w:t xml:space="preserve"> </w:t>
            </w:r>
          </w:p>
          <w:p w:rsidR="0062785B" w:rsidRPr="00794AA8" w:rsidRDefault="0062785B" w:rsidP="0062785B">
            <w:pPr>
              <w:spacing w:before="0" w:line="240" w:lineRule="auto"/>
              <w:ind w:firstLine="0"/>
              <w:contextualSpacing/>
              <w:rPr>
                <w:i/>
                <w:szCs w:val="24"/>
              </w:rPr>
            </w:pPr>
            <w:r w:rsidRPr="00290413">
              <w:rPr>
                <w:i/>
                <w:szCs w:val="24"/>
              </w:rPr>
              <w:t>(ФИО,  телефон с указанием кода)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92" w:rsidRPr="00CC00F2" w:rsidRDefault="004B4B92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C00F2">
              <w:rPr>
                <w:rFonts w:ascii="Times New Roman" w:eastAsiaTheme="minorHAnsi" w:hAnsi="Times New Roman"/>
                <w:szCs w:val="24"/>
                <w:lang w:eastAsia="en-US"/>
              </w:rPr>
              <w:t>Чайка Наталья Сергеевна, первый заместитель министра социальной защиты населения Кузбасса</w:t>
            </w:r>
          </w:p>
          <w:p w:rsidR="0062785B" w:rsidRPr="00CC00F2" w:rsidRDefault="00CC00F2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jc w:val="left"/>
              <w:rPr>
                <w:rFonts w:ascii="Times New Roman" w:eastAsiaTheme="minorHAnsi" w:hAnsi="Times New Roman"/>
                <w:iCs/>
                <w:szCs w:val="24"/>
                <w:lang w:eastAsia="en-US"/>
              </w:rPr>
            </w:pPr>
            <w:r w:rsidRPr="00CC00F2">
              <w:rPr>
                <w:rFonts w:ascii="Times New Roman" w:eastAsiaTheme="minorHAnsi" w:hAnsi="Times New Roman"/>
                <w:iCs/>
                <w:szCs w:val="24"/>
                <w:lang w:eastAsia="en-US"/>
              </w:rPr>
              <w:t>8 (3842) 77-25-77</w:t>
            </w:r>
          </w:p>
        </w:tc>
      </w:tr>
      <w:tr w:rsidR="0062785B" w:rsidRPr="00290413" w:rsidTr="00FB7FED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1.3.3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>электронная почта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C00F2" w:rsidRDefault="004B4B92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r w:rsidRPr="00CC00F2">
              <w:rPr>
                <w:rFonts w:ascii="Times New Roman" w:hAnsi="Times New Roman"/>
              </w:rPr>
              <w:t>chaika@dsznko.ru</w:t>
            </w:r>
          </w:p>
        </w:tc>
      </w:tr>
      <w:tr w:rsidR="0062785B" w:rsidRPr="00290413" w:rsidTr="00FB7FED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1.3.4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 xml:space="preserve">сайт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C00F2" w:rsidRDefault="004B4B92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r w:rsidRPr="00CC00F2">
              <w:rPr>
                <w:rFonts w:ascii="Times New Roman" w:hAnsi="Times New Roman"/>
              </w:rPr>
              <w:t>www.dsznko.ru</w:t>
            </w:r>
          </w:p>
        </w:tc>
      </w:tr>
      <w:tr w:rsidR="0062785B" w:rsidRPr="00290413" w:rsidTr="00FB7FED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741D26" w:rsidRDefault="0062785B" w:rsidP="0062785B">
            <w:pPr>
              <w:spacing w:before="0"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741D26" w:rsidRDefault="0062785B" w:rsidP="0062785B">
            <w:pPr>
              <w:spacing w:before="0" w:line="240" w:lineRule="auto"/>
              <w:ind w:firstLine="0"/>
              <w:contextualSpacing/>
              <w:jc w:val="center"/>
              <w:rPr>
                <w:szCs w:val="24"/>
              </w:rPr>
            </w:pPr>
            <w:r w:rsidRPr="00741D26">
              <w:rPr>
                <w:szCs w:val="24"/>
              </w:rPr>
              <w:t>Описание практики</w:t>
            </w:r>
          </w:p>
        </w:tc>
      </w:tr>
      <w:tr w:rsidR="0062785B" w:rsidRPr="00290413" w:rsidTr="00FB7FED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>География реализации практики</w:t>
            </w:r>
          </w:p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i/>
                <w:szCs w:val="24"/>
              </w:rPr>
              <w:t>(указать масштаб внедрения практики)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1" w:rsidRPr="004B4B92" w:rsidRDefault="004B4B92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27 муниципальных образований Кемеровской области - Кузбасса </w:t>
            </w:r>
          </w:p>
        </w:tc>
      </w:tr>
      <w:tr w:rsidR="0062785B" w:rsidRPr="00290413" w:rsidTr="00FB7FED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Продолжительность применения практики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66801" w:rsidRDefault="00C66801" w:rsidP="00CC00F2">
            <w:pPr>
              <w:spacing w:before="0" w:line="240" w:lineRule="auto"/>
              <w:ind w:firstLine="340"/>
              <w:contextualSpacing/>
              <w:rPr>
                <w:rFonts w:ascii="Times New Roman" w:hAnsi="Times New Roman"/>
                <w:szCs w:val="24"/>
              </w:rPr>
            </w:pPr>
            <w:r w:rsidRPr="00C66801">
              <w:rPr>
                <w:rFonts w:ascii="Times New Roman" w:hAnsi="Times New Roman"/>
                <w:szCs w:val="24"/>
              </w:rPr>
              <w:t>2 года</w:t>
            </w:r>
          </w:p>
        </w:tc>
      </w:tr>
      <w:tr w:rsidR="0062785B" w:rsidRPr="00290413" w:rsidTr="00FB7FED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>Целевые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92" w:rsidRDefault="004B4B92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дети из малообеспеченных семей;</w:t>
            </w:r>
          </w:p>
          <w:p w:rsidR="004B4B92" w:rsidRDefault="004B4B92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родители (законные представители), не имеющие дохода;</w:t>
            </w:r>
          </w:p>
          <w:p w:rsidR="004B4B92" w:rsidRDefault="004B4B92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родители (законные представители), имеющие среднедушевой доход ниже величины прожиточного минимума, установленного в Кемеровской области - Кузбассе, и имеющие риск возможного развития семейного неблагополучия;</w:t>
            </w:r>
          </w:p>
          <w:p w:rsidR="0062785B" w:rsidRPr="004B4B92" w:rsidRDefault="004B4B92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специалисты организаций разной ведомственной принадлежности, предоставляющие меры социальной поддержки целевым группам, специалисты государственной службы занятости населения.</w:t>
            </w:r>
          </w:p>
        </w:tc>
      </w:tr>
      <w:tr w:rsidR="0062785B" w:rsidRPr="00290413" w:rsidTr="00FB7FED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 xml:space="preserve">Проблемы, </w:t>
            </w:r>
            <w:r>
              <w:rPr>
                <w:szCs w:val="24"/>
              </w:rPr>
              <w:t>на решение которых направлена практика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4A" w:rsidRDefault="00C6064A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населения в Кемеровской области - Кузбассе по состоянию на 01.01.2021 составила 2633,4 тыс. человек (на 01.01.2020 - 2657,9 тыс. человек).</w:t>
            </w:r>
          </w:p>
          <w:p w:rsidR="00C6064A" w:rsidRDefault="00C6064A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настоящее время в Кемеровской </w:t>
            </w:r>
            <w:r>
              <w:rPr>
                <w:rFonts w:ascii="Times New Roman" w:hAnsi="Times New Roman"/>
                <w:szCs w:val="24"/>
              </w:rPr>
              <w:lastRenderedPageBreak/>
              <w:t>области - Кузбассе 374,6 тыс. человек имеют доходы ниже величины прожиточного минимума, установленного в Кемеровской области - Кузбассе (далее - малоимущие граждане), из них в органах социальной защиты населения Кузбасса состоят на учете и получают меры социальной поддержки 99,5 тыс. человек.</w:t>
            </w:r>
          </w:p>
          <w:p w:rsidR="00C6064A" w:rsidRDefault="00C6064A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Размер величины прожиточного минимума на душу населения и по основным социально-демографическим группам населения Кемеровской области - Кузбасса на 2021 год - 10727 руб., для трудоспособного населения - 11354 руб., пенсионеров - 9147 руб., детей - 11254 руб. (с 01.01.2022 величина прожиточного минимума на душу населения и по основным социально-демографическим группам населения Кемеровской области - Кузбасса - 11515 руб., для трудоспособного населения - 12551 руб., пенсионеров - 9903 руб., детей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Cs w:val="24"/>
              </w:rPr>
              <w:t>11704 руб.).</w:t>
            </w:r>
            <w:proofErr w:type="gramEnd"/>
          </w:p>
          <w:p w:rsidR="00C6064A" w:rsidRDefault="00C6064A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глубины бедности показывает, что 58,6% малоимущего населения, обратившегося за мерами социальной поддержки, относится к "очень бедным", 24,1% - к "бедным" и 17,3% - к "умеренно бедным".</w:t>
            </w:r>
          </w:p>
          <w:p w:rsidR="00C6064A" w:rsidRDefault="00C6064A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Почти половина расходов, предусмотренных в бюджете региона на социальную поддержку, направляются на мероприятия, связанные с поддержкой семьи.</w:t>
            </w:r>
          </w:p>
          <w:p w:rsidR="00C6064A" w:rsidRDefault="00C6064A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Основную долю малоимущих граждан составляют семьи, воспитывающие детей (31,1 тыс. семей, в них 70,1 тыс. детей), из них количество многодетных семей, состоящих на учете в органах социальной защиты населения, имеющих СДС ниже величины прожиточного минимума, по состоянию на 01.12.2021 12960 семей, в них воспитывается 45339 детей.</w:t>
            </w:r>
          </w:p>
          <w:p w:rsidR="00C6064A" w:rsidRDefault="00C6064A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целях </w:t>
            </w:r>
            <w:proofErr w:type="gramStart"/>
            <w:r>
              <w:rPr>
                <w:rFonts w:ascii="Times New Roman" w:hAnsi="Times New Roman"/>
                <w:szCs w:val="24"/>
              </w:rPr>
              <w:t>повышения уровня материального положения отдельных категорий граждан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органами социальной защиты населения Кузбасса реализуются различные меры социальной поддержки, в том числе в зависимости от нуждаемости граждан, предусмотренные федеральными и региональными нормативными правовыми актами.</w:t>
            </w:r>
          </w:p>
          <w:p w:rsidR="00C6064A" w:rsidRDefault="00C6064A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2021 году продолжалась реализация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регионального проекта "Финансовая поддержка семей при рождении детей" федерального проекта "Финансовая поддержка семей при рождении детей". </w:t>
            </w:r>
            <w:proofErr w:type="gramStart"/>
            <w:r>
              <w:rPr>
                <w:rFonts w:ascii="Times New Roman" w:hAnsi="Times New Roman"/>
                <w:szCs w:val="24"/>
              </w:rPr>
              <w:t>Мероприятия регионального проекта: ежемесячные выплаты в связи с рождением (усыновлением) первого ребенка, ежемесячные денежные выплаты при рождении третьего ребенка или последующих детей до достижения ребенком возраста трех лет, меры социальной поддержки семей, воспитывающих трех и более несовершеннолетних детей, предоставление средств областного материнского (семейного) капитала, проведение циклов ЭКО семьям, страдающим бесплодием (за счет средств базовой программы обязательного медицинского страхования).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 2021 году на реализацию регионального проекта предусмотрено 4 457,9 </w:t>
            </w:r>
            <w:proofErr w:type="gramStart"/>
            <w:r>
              <w:rPr>
                <w:rFonts w:ascii="Times New Roman" w:hAnsi="Times New Roman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руб. (в том числе: 3 180,5 млн руб. - средства федерального бюджета, 1103,1 млн руб. - средства областного бюджета, 174,3 млн руб. - средства ОМС), что на 10,4% (419,4 млн руб.) больше бюджетных ассигнований 2020 года (план на 2020 год - 4 038,5 млн руб.).</w:t>
            </w:r>
          </w:p>
          <w:p w:rsidR="0062785B" w:rsidRPr="00C66801" w:rsidRDefault="00C6064A" w:rsidP="00CC00F2">
            <w:pPr>
              <w:autoSpaceDE w:val="0"/>
              <w:autoSpaceDN w:val="0"/>
              <w:adjustRightInd w:val="0"/>
              <w:spacing w:before="0" w:line="240" w:lineRule="auto"/>
              <w:ind w:firstLine="3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Малоимущим семьям и малоимущим одиноко проживающим гражданам предоставляется государственная социальная помощь в виде денежной выплаты на основании социального контракта. </w:t>
            </w:r>
            <w:proofErr w:type="gramStart"/>
            <w:r>
              <w:rPr>
                <w:rFonts w:ascii="Times New Roman" w:hAnsi="Times New Roman"/>
                <w:szCs w:val="24"/>
              </w:rPr>
              <w:t>Данный вид государственной социальной помощи направлен на повышение стимулирования активных действий граждан по преодолению трудной жизненной ситуации, в которую они попали.</w:t>
            </w:r>
            <w:proofErr w:type="gramEnd"/>
          </w:p>
        </w:tc>
      </w:tr>
      <w:tr w:rsidR="0062785B" w:rsidRPr="00290413" w:rsidTr="00FB7FED">
        <w:trPr>
          <w:trHeight w:val="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2.5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>Цель</w:t>
            </w:r>
            <w:r>
              <w:rPr>
                <w:szCs w:val="24"/>
              </w:rPr>
              <w:t xml:space="preserve"> применения</w:t>
            </w:r>
            <w:r w:rsidRPr="00290413">
              <w:rPr>
                <w:szCs w:val="24"/>
              </w:rPr>
              <w:t xml:space="preserve"> практики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66801" w:rsidRDefault="0063602D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Повышение качества жизни детей в семьях с низким уровнем дохода</w:t>
            </w:r>
          </w:p>
        </w:tc>
      </w:tr>
      <w:tr w:rsidR="0062785B" w:rsidRPr="00290413" w:rsidTr="00FB7FED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tabs>
                <w:tab w:val="left" w:pos="993"/>
                <w:tab w:val="left" w:pos="7897"/>
              </w:tabs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>Социальная значимость практики</w:t>
            </w:r>
            <w:r>
              <w:rPr>
                <w:szCs w:val="24"/>
              </w:rPr>
              <w:t xml:space="preserve"> (влияние практики на улучшение качества жизни детей и семей с детьми)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повышения качества жизни детей в семьях с низким уровнем дохода в рамках комплекса мер: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организовано профессиональное обучение родителей целевых групп и формирование у них новых компетенций и квалификаций, в том числе в области предпринимательской деятельности и в отраслях промышленности, с привлечением образовательных организаций;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реализовано информационно-</w:t>
            </w:r>
            <w:r>
              <w:rPr>
                <w:rFonts w:ascii="Times New Roman" w:hAnsi="Times New Roman"/>
                <w:szCs w:val="24"/>
              </w:rPr>
              <w:lastRenderedPageBreak/>
              <w:t>просветительское мероприятие «Финансовый экспресс», направленный на формирование эффективной образовательной и консультационной системы, которая обеспечивает жителей Кузбасса необходимыми знаниями и навыками в сфере финансовых услуг;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распространены информационные материалы (видеороликов, памяток, листовок) по вопросам финансовой и инвестиционной грамотности (электронные, печатные) для целевых групп, а также с использованием цифровой платформы финансовой грамотности населения Кузбасса.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базе организаций социального обслуживания семьи и детей создано 33 многофункциональных социальных центров сопровождения семей, заключивших социальный контракт, который включает в себя организацию работы семейной гостиной, пункта социального проката, выездной службы и социальной приемной.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для предотвращения повторения детьми бедности как образа жизни на базе социально-реабилитационных центров для несовершеннолетних и центров социальной помощи семье и детям созданы 20 центров профессиональной ориентации «Моя будущая профессия» для кратковременного пребывания детей в период трудовой занятости родителей, заключивших социальный контракт. 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В рамках работы центров «Моя будущая профессия» детям целевой группы предоставлена возможность лично попробовать себя в нескольких профессиях посредством организации мастер-классов для детей, посетить промышленные предприятия с целью ознакомления с профессией на рабочем месте, условиями труда и отдыха, посещение профессиональных образовательных организаций, а также психолого-педагогическое сопровождение с целью повышения уровня мотивации подростков к выбору профессии.</w:t>
            </w:r>
            <w:proofErr w:type="gramEnd"/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рамках работы центров профессиональной ориентации «Моя будущая профессия» организована работа студий: «</w:t>
            </w:r>
            <w:proofErr w:type="spellStart"/>
            <w:r>
              <w:rPr>
                <w:rFonts w:ascii="Times New Roman" w:hAnsi="Times New Roman"/>
                <w:szCs w:val="24"/>
              </w:rPr>
              <w:t>МастерОК</w:t>
            </w:r>
            <w:proofErr w:type="spellEnd"/>
            <w:r>
              <w:rPr>
                <w:rFonts w:ascii="Times New Roman" w:hAnsi="Times New Roman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Cs w:val="24"/>
              </w:rPr>
              <w:t>ЗигЗаг</w:t>
            </w:r>
            <w:proofErr w:type="spellEnd"/>
            <w:r>
              <w:rPr>
                <w:rFonts w:ascii="Times New Roman" w:hAnsi="Times New Roman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Cs w:val="24"/>
              </w:rPr>
              <w:t>ЮнАгро</w:t>
            </w:r>
            <w:proofErr w:type="spellEnd"/>
            <w:r>
              <w:rPr>
                <w:rFonts w:ascii="Times New Roman" w:hAnsi="Times New Roman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Cs w:val="24"/>
              </w:rPr>
              <w:t>Вкусняшки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», «Детское телевидение». </w:t>
            </w:r>
            <w:r>
              <w:rPr>
                <w:rFonts w:ascii="Times New Roman" w:hAnsi="Times New Roman"/>
                <w:szCs w:val="24"/>
              </w:rPr>
              <w:lastRenderedPageBreak/>
              <w:t>Занятия в студиях проводятся на добровольных началах. Каждый ребенок из целевой группы может попробовать свои силы в любой из профессий. Задача штатных психологов определить профессиональную направленность личности, потенциальные возможности личности ребенка, его способности для адекватной и сформированной мотивации выбора профессиональной деятельности в будущем.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Ожидаемые результаты реализации комплекса мер региона: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включение социального сопровождения в программу социальной адаптации;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укрепление инфраструктуры социальной поддержки семей с низким уровнем дохода;</w:t>
            </w:r>
          </w:p>
          <w:p w:rsidR="00D82CC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повышение мотивации детей, воспитывающихся в малообеспеченных семьях, к достижению личного профессионального успеха и финансовой независимости в будущем;</w:t>
            </w:r>
          </w:p>
          <w:p w:rsidR="00D82CC5" w:rsidRPr="00EF2F05" w:rsidRDefault="00D82CC5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создание условий для внедрения эффективных социальных практик работы с семьей.</w:t>
            </w:r>
          </w:p>
          <w:p w:rsidR="0062785B" w:rsidRPr="00C66801" w:rsidRDefault="0062785B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2785B" w:rsidRPr="00290413" w:rsidTr="00FB7FE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2.7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Количественные</w:t>
            </w:r>
            <w:r w:rsidRPr="00290413">
              <w:rPr>
                <w:szCs w:val="24"/>
              </w:rPr>
              <w:t xml:space="preserve"> результаты </w:t>
            </w:r>
            <w:r>
              <w:rPr>
                <w:szCs w:val="24"/>
              </w:rPr>
              <w:t xml:space="preserve">применения </w:t>
            </w:r>
            <w:r w:rsidRPr="00290413">
              <w:rPr>
                <w:szCs w:val="24"/>
              </w:rPr>
              <w:t>практики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8A" w:rsidRPr="0000378A" w:rsidRDefault="0000378A" w:rsidP="00CC00F2">
            <w:pPr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 w:rsidRPr="0000378A">
              <w:rPr>
                <w:rFonts w:ascii="Times New Roman" w:hAnsi="Times New Roman"/>
                <w:szCs w:val="24"/>
              </w:rPr>
              <w:t xml:space="preserve">В рамках мероприятий регионального комплекса мер </w:t>
            </w:r>
            <w:r>
              <w:rPr>
                <w:rFonts w:ascii="Times New Roman" w:hAnsi="Times New Roman"/>
                <w:szCs w:val="24"/>
              </w:rPr>
              <w:t xml:space="preserve">по состоянию на 01.10.2023 </w:t>
            </w:r>
            <w:r w:rsidRPr="0000378A">
              <w:rPr>
                <w:rFonts w:ascii="Times New Roman" w:hAnsi="Times New Roman"/>
                <w:szCs w:val="24"/>
              </w:rPr>
              <w:t>охвачено 1984 семьи, в них 4998 детей.</w:t>
            </w:r>
          </w:p>
          <w:p w:rsidR="0000378A" w:rsidRPr="0000378A" w:rsidRDefault="0000378A" w:rsidP="00CC00F2">
            <w:pPr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 w:rsidRPr="0000378A">
              <w:rPr>
                <w:rFonts w:ascii="Times New Roman" w:hAnsi="Times New Roman"/>
                <w:szCs w:val="24"/>
              </w:rPr>
              <w:t>Численность малообеспеченных семей с детьми, воспользовавшихся услугами центров (профессиональной ориентации «Моя будущая профессия») 1119 семей, в них 2051 ребенок.</w:t>
            </w:r>
          </w:p>
          <w:p w:rsidR="0000378A" w:rsidRPr="0000378A" w:rsidRDefault="0000378A" w:rsidP="00CC00F2">
            <w:pPr>
              <w:spacing w:before="0" w:line="240" w:lineRule="auto"/>
              <w:ind w:firstLine="342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0378A">
              <w:rPr>
                <w:rFonts w:ascii="Times New Roman" w:eastAsia="Calibri" w:hAnsi="Times New Roman"/>
                <w:szCs w:val="24"/>
                <w:lang w:eastAsia="en-US"/>
              </w:rPr>
              <w:t xml:space="preserve">К участию в </w:t>
            </w:r>
            <w:r w:rsidRPr="0000378A">
              <w:rPr>
                <w:rFonts w:ascii="Times New Roman" w:hAnsi="Times New Roman"/>
                <w:szCs w:val="24"/>
              </w:rPr>
              <w:t xml:space="preserve">региональном комплексе мер </w:t>
            </w:r>
            <w:r w:rsidRPr="0000378A">
              <w:rPr>
                <w:rFonts w:ascii="Times New Roman" w:eastAsia="Calibri" w:hAnsi="Times New Roman"/>
                <w:szCs w:val="24"/>
                <w:lang w:eastAsia="en-US"/>
              </w:rPr>
              <w:t>привлечено 420 организаций разной ведомственной принадлежности.</w:t>
            </w:r>
          </w:p>
          <w:p w:rsidR="0000378A" w:rsidRPr="0000378A" w:rsidRDefault="0000378A" w:rsidP="00CC00F2">
            <w:pPr>
              <w:spacing w:before="0" w:line="240" w:lineRule="auto"/>
              <w:ind w:firstLine="342"/>
              <w:rPr>
                <w:rFonts w:ascii="Times New Roman" w:hAnsi="Times New Roman"/>
                <w:szCs w:val="24"/>
              </w:rPr>
            </w:pPr>
            <w:r w:rsidRPr="0000378A">
              <w:rPr>
                <w:rFonts w:ascii="Times New Roman" w:hAnsi="Times New Roman"/>
                <w:szCs w:val="24"/>
              </w:rPr>
              <w:t>О реализации регионального комплекса мер вышло 476 информационных сообщений в средствах массовой информации (телевидение, пресса), 1418 размещения на сайтах учреждений социального обслуживания, распространено 13820 информационных материалов (памяток, листовок).</w:t>
            </w:r>
          </w:p>
          <w:p w:rsidR="0062785B" w:rsidRPr="0000378A" w:rsidRDefault="0000378A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 целевые показатели по комплексу мер значительно превысили запланированные.</w:t>
            </w:r>
          </w:p>
        </w:tc>
      </w:tr>
      <w:tr w:rsidR="0062785B" w:rsidRPr="00290413" w:rsidTr="00FB7FE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CC00F2">
              <w:rPr>
                <w:szCs w:val="24"/>
              </w:rPr>
              <w:t>Качественные результаты применения практики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F2" w:rsidRDefault="00CC00F2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eastAsiaTheme="minorHAnsi" w:cs="TimesDL"/>
                <w:szCs w:val="24"/>
                <w:lang w:eastAsia="en-US"/>
              </w:rPr>
            </w:pPr>
            <w:r>
              <w:rPr>
                <w:rFonts w:eastAsiaTheme="minorHAnsi" w:cs="TimesDL"/>
                <w:szCs w:val="24"/>
                <w:lang w:eastAsia="en-US"/>
              </w:rPr>
              <w:t>Ожидаемые результаты реализации комплекса мер региона:</w:t>
            </w:r>
          </w:p>
          <w:p w:rsidR="00CC00F2" w:rsidRDefault="00CC00F2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eastAsiaTheme="minorHAnsi" w:cs="TimesDL"/>
                <w:szCs w:val="24"/>
                <w:lang w:eastAsia="en-US"/>
              </w:rPr>
            </w:pPr>
            <w:r>
              <w:rPr>
                <w:rFonts w:eastAsiaTheme="minorHAnsi" w:cs="TimesDL"/>
                <w:szCs w:val="24"/>
                <w:lang w:eastAsia="en-US"/>
              </w:rPr>
              <w:t xml:space="preserve"> включение социального сопровождения в программу социальной адаптации;</w:t>
            </w:r>
          </w:p>
          <w:p w:rsidR="00CC00F2" w:rsidRDefault="00CC00F2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eastAsiaTheme="minorHAnsi" w:cs="TimesDL"/>
                <w:szCs w:val="24"/>
                <w:lang w:eastAsia="en-US"/>
              </w:rPr>
            </w:pPr>
            <w:r>
              <w:rPr>
                <w:rFonts w:eastAsiaTheme="minorHAnsi" w:cs="TimesDL"/>
                <w:szCs w:val="24"/>
                <w:lang w:eastAsia="en-US"/>
              </w:rPr>
              <w:lastRenderedPageBreak/>
              <w:t>укрепление инфраструктуры социальной поддержки семей с низким уровнем дохода;</w:t>
            </w:r>
          </w:p>
          <w:p w:rsidR="00CC00F2" w:rsidRDefault="00CC00F2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eastAsiaTheme="minorHAnsi" w:cs="TimesDL"/>
                <w:szCs w:val="24"/>
                <w:lang w:eastAsia="en-US"/>
              </w:rPr>
            </w:pPr>
            <w:r>
              <w:rPr>
                <w:rFonts w:eastAsiaTheme="minorHAnsi" w:cs="TimesDL"/>
                <w:szCs w:val="24"/>
                <w:lang w:eastAsia="en-US"/>
              </w:rPr>
              <w:t>повышение мотивации детей, воспитывающихся в малообеспеченных семьях, к достижению личного профессионального успеха и финансовой независимости в будущем;</w:t>
            </w:r>
          </w:p>
          <w:p w:rsidR="0062785B" w:rsidRPr="00CC00F2" w:rsidRDefault="00CC00F2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eastAsiaTheme="minorHAnsi" w:cs="TimesDL"/>
                <w:szCs w:val="24"/>
                <w:lang w:eastAsia="en-US"/>
              </w:rPr>
            </w:pPr>
            <w:r>
              <w:rPr>
                <w:rFonts w:eastAsiaTheme="minorHAnsi" w:cs="TimesDL"/>
                <w:szCs w:val="24"/>
                <w:lang w:eastAsia="en-US"/>
              </w:rPr>
              <w:t>создание условий для внедрения эффективных социальных практик работы с семьей.</w:t>
            </w:r>
          </w:p>
        </w:tc>
      </w:tr>
      <w:tr w:rsidR="0062785B" w:rsidRPr="00290413" w:rsidTr="00FB7FED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3.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66801" w:rsidRDefault="0062785B" w:rsidP="0062785B">
            <w:pPr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6801">
              <w:rPr>
                <w:rFonts w:ascii="Times New Roman" w:hAnsi="Times New Roman"/>
                <w:iCs/>
                <w:szCs w:val="24"/>
              </w:rPr>
              <w:t>Ресурсное обеспечение практики</w:t>
            </w:r>
          </w:p>
        </w:tc>
      </w:tr>
      <w:tr w:rsidR="0062785B" w:rsidRPr="00290413" w:rsidTr="00FB7FE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63707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iCs/>
                <w:szCs w:val="24"/>
              </w:rPr>
              <w:t>Кадровые ресурсы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9C0604" w:rsidRDefault="009C0604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r w:rsidRPr="009C0604">
              <w:rPr>
                <w:rFonts w:ascii="Times New Roman" w:eastAsia="Calibri" w:hAnsi="Times New Roman"/>
                <w:szCs w:val="24"/>
                <w:lang w:eastAsia="en-US"/>
              </w:rPr>
              <w:t xml:space="preserve">К участию в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мероприятиях </w:t>
            </w:r>
            <w:r w:rsidRPr="009C0604">
              <w:rPr>
                <w:rFonts w:ascii="Times New Roman" w:hAnsi="Times New Roman"/>
                <w:szCs w:val="24"/>
              </w:rPr>
              <w:t>регионально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9C0604">
              <w:rPr>
                <w:rFonts w:ascii="Times New Roman" w:hAnsi="Times New Roman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C0604">
              <w:rPr>
                <w:rFonts w:ascii="Times New Roman" w:hAnsi="Times New Roman"/>
                <w:szCs w:val="24"/>
              </w:rPr>
              <w:t xml:space="preserve"> мер </w:t>
            </w:r>
            <w:r w:rsidRPr="009C0604">
              <w:rPr>
                <w:rFonts w:ascii="Times New Roman" w:eastAsia="Calibri" w:hAnsi="Times New Roman"/>
                <w:szCs w:val="24"/>
                <w:lang w:eastAsia="en-US"/>
              </w:rPr>
              <w:t>привлечено 420 организаций разной ведомственной принадлежности</w:t>
            </w:r>
          </w:p>
        </w:tc>
      </w:tr>
      <w:tr w:rsidR="0062785B" w:rsidRPr="00290413" w:rsidTr="00FB7FE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Методические материалы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D3" w:rsidRPr="00C66801" w:rsidRDefault="009C0604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По результатам реализации комплексного плана подготовлены</w:t>
            </w:r>
            <w:r w:rsidRPr="009C0604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C0604">
              <w:rPr>
                <w:rFonts w:ascii="Times New Roman" w:hAnsi="Times New Roman"/>
                <w:szCs w:val="24"/>
              </w:rPr>
              <w:t>сборник тематических информационно-просветительских и обучающих программ для детей, направленных на достижение личного профессионального успеха и финансовой независимости в будущем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C0604">
              <w:rPr>
                <w:rFonts w:ascii="Times New Roman" w:hAnsi="Times New Roman"/>
                <w:szCs w:val="24"/>
              </w:rPr>
              <w:t xml:space="preserve"> сборник методических материалов программ, содействующих финансовой грамотности детей, в том числе на базе социально-реабилитационных центров</w:t>
            </w:r>
            <w:r>
              <w:rPr>
                <w:rFonts w:ascii="Times New Roman" w:hAnsi="Times New Roman"/>
                <w:szCs w:val="24"/>
              </w:rPr>
              <w:t xml:space="preserve"> для несовершеннолетних.</w:t>
            </w:r>
            <w:proofErr w:type="gramEnd"/>
          </w:p>
        </w:tc>
      </w:tr>
      <w:tr w:rsidR="0062785B" w:rsidRPr="00290413" w:rsidTr="00FB7FED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63707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iCs/>
                <w:szCs w:val="24"/>
              </w:rPr>
              <w:t>Материально-техническое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9C0604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с</w:t>
            </w:r>
            <w:r w:rsidRPr="009C0604">
              <w:rPr>
                <w:rFonts w:ascii="Times New Roman" w:hAnsi="Times New Roman"/>
                <w:szCs w:val="24"/>
              </w:rPr>
              <w:t>оздани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9C0604">
              <w:rPr>
                <w:rFonts w:ascii="Times New Roman" w:hAnsi="Times New Roman"/>
                <w:szCs w:val="24"/>
              </w:rPr>
              <w:t xml:space="preserve"> служб социального сопровождения семей, заключивших социальный контракт (многофункциональные социальные центры), включающих: семейные гостиные; пункты социального проката; выездные службы; социальны</w:t>
            </w:r>
            <w:r>
              <w:rPr>
                <w:rFonts w:ascii="Times New Roman" w:hAnsi="Times New Roman"/>
                <w:szCs w:val="24"/>
              </w:rPr>
              <w:t xml:space="preserve">е приемные, школы для родителей приобретены компьютерная и оргтехника, </w:t>
            </w:r>
            <w:r w:rsidRPr="009C0604">
              <w:rPr>
                <w:rFonts w:ascii="Times New Roman" w:hAnsi="Times New Roman"/>
                <w:szCs w:val="24"/>
              </w:rPr>
              <w:t>диагностически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9C0604">
              <w:rPr>
                <w:rFonts w:ascii="Times New Roman" w:hAnsi="Times New Roman"/>
                <w:szCs w:val="24"/>
              </w:rPr>
              <w:t xml:space="preserve"> методик</w:t>
            </w:r>
            <w:r>
              <w:rPr>
                <w:rFonts w:ascii="Times New Roman" w:hAnsi="Times New Roman"/>
                <w:szCs w:val="24"/>
              </w:rPr>
              <w:t>и для несовершеннолетних.</w:t>
            </w:r>
          </w:p>
          <w:p w:rsidR="009C0604" w:rsidRPr="00C66801" w:rsidRDefault="009C0604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Для создания </w:t>
            </w:r>
            <w:r w:rsidRPr="009C0604">
              <w:rPr>
                <w:rFonts w:ascii="Times New Roman" w:hAnsi="Times New Roman"/>
                <w:szCs w:val="24"/>
              </w:rPr>
              <w:t xml:space="preserve">центров (профессиональной ориентации «Моя будущая профессия») для кратковременного пребывания детей в период трудовой занятости </w:t>
            </w:r>
            <w:proofErr w:type="gramStart"/>
            <w:r w:rsidRPr="009C0604">
              <w:rPr>
                <w:rFonts w:ascii="Times New Roman" w:hAnsi="Times New Roman"/>
                <w:szCs w:val="24"/>
              </w:rPr>
              <w:t>родителей, заключивших социальный контракт</w:t>
            </w:r>
            <w:r>
              <w:rPr>
                <w:rFonts w:ascii="Times New Roman" w:hAnsi="Times New Roman"/>
                <w:szCs w:val="24"/>
              </w:rPr>
              <w:t xml:space="preserve"> приобретено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оборудование для студий: «</w:t>
            </w:r>
            <w:proofErr w:type="spellStart"/>
            <w:r>
              <w:rPr>
                <w:rFonts w:ascii="Times New Roman" w:hAnsi="Times New Roman"/>
                <w:szCs w:val="24"/>
              </w:rPr>
              <w:t>МастерОК</w:t>
            </w:r>
            <w:proofErr w:type="spellEnd"/>
            <w:r>
              <w:rPr>
                <w:rFonts w:ascii="Times New Roman" w:hAnsi="Times New Roman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Cs w:val="24"/>
              </w:rPr>
              <w:t>ЗигЗаг</w:t>
            </w:r>
            <w:proofErr w:type="spellEnd"/>
            <w:r>
              <w:rPr>
                <w:rFonts w:ascii="Times New Roman" w:hAnsi="Times New Roman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Cs w:val="24"/>
              </w:rPr>
              <w:t>ЮнАгро</w:t>
            </w:r>
            <w:proofErr w:type="spellEnd"/>
            <w:r>
              <w:rPr>
                <w:rFonts w:ascii="Times New Roman" w:hAnsi="Times New Roman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Cs w:val="24"/>
              </w:rPr>
              <w:t>Вкусняшки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», «Детское телевидение» (теплицы, набор инструментов, кухонная мебель, кухонное оборудование, </w:t>
            </w:r>
            <w:r w:rsidR="00FC5FEC">
              <w:rPr>
                <w:rFonts w:ascii="Times New Roman" w:hAnsi="Times New Roman"/>
                <w:szCs w:val="24"/>
              </w:rPr>
              <w:t>посуда,</w:t>
            </w:r>
            <w:r>
              <w:rPr>
                <w:rFonts w:ascii="Times New Roman" w:hAnsi="Times New Roman"/>
                <w:szCs w:val="24"/>
              </w:rPr>
              <w:t xml:space="preserve"> швейное оборудование, оборудование для телестудии)</w:t>
            </w:r>
            <w:r w:rsidR="00FC5FE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2785B" w:rsidRPr="00290413" w:rsidTr="00FB7FED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63707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iCs/>
                <w:szCs w:val="24"/>
              </w:rPr>
              <w:t>Организационно-управленческие механизмы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EC" w:rsidRDefault="00FC5FEC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Уполномоченный орган исполнительной власти по координации работы по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разработке и реализации комплекса мер - Министерство социальной защиты населения Кузбасса.</w:t>
            </w:r>
          </w:p>
          <w:p w:rsidR="0062785B" w:rsidRPr="00FC5FEC" w:rsidRDefault="00FC5FEC" w:rsidP="00CC00F2">
            <w:pPr>
              <w:autoSpaceDE w:val="0"/>
              <w:autoSpaceDN w:val="0"/>
              <w:adjustRightInd w:val="0"/>
              <w:spacing w:before="0" w:line="240" w:lineRule="auto"/>
              <w:ind w:firstLine="342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Мониторинг выполнения комплекса мер осуществляется ежеквартально в соответствии с показателями реализации комплекса мер.</w:t>
            </w:r>
          </w:p>
        </w:tc>
      </w:tr>
      <w:tr w:rsidR="0062785B" w:rsidRPr="00290413" w:rsidTr="00FB7FED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63707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iCs/>
                <w:szCs w:val="24"/>
              </w:rPr>
              <w:t>Информационные ресурсы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66801" w:rsidRDefault="00FC5FEC" w:rsidP="00CC00F2">
            <w:pPr>
              <w:spacing w:before="0" w:line="240" w:lineRule="auto"/>
              <w:ind w:firstLine="342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Информация о реализации комплекса мер размещается на сайте Министерства социальной защиты населения Кузбасса (</w:t>
            </w:r>
            <w:hyperlink r:id="rId8" w:history="1">
              <w:r w:rsidRPr="00CD1816">
                <w:rPr>
                  <w:rStyle w:val="a5"/>
                </w:rPr>
                <w:t>www.dsznko.ru</w:t>
              </w:r>
            </w:hyperlink>
            <w:r>
              <w:rPr>
                <w:rFonts w:ascii="Times New Roman" w:hAnsi="Times New Roman"/>
                <w:szCs w:val="24"/>
              </w:rPr>
              <w:t>), на официальных сайтах и социальных сетях соисполнителей комплекса мер, а также в средствах массовой информации, радио и телевидении.</w:t>
            </w:r>
          </w:p>
        </w:tc>
      </w:tr>
      <w:tr w:rsidR="0062785B" w:rsidRPr="00290413" w:rsidTr="00FB7FED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FC5FEC" w:rsidP="0062785B">
            <w:pPr>
              <w:spacing w:before="0"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2785B">
              <w:rPr>
                <w:szCs w:val="24"/>
              </w:rPr>
              <w:t>.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66801" w:rsidRDefault="0062785B" w:rsidP="0062785B">
            <w:pPr>
              <w:spacing w:before="0" w:line="240" w:lineRule="auto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6801">
              <w:rPr>
                <w:rFonts w:ascii="Times New Roman" w:hAnsi="Times New Roman"/>
                <w:szCs w:val="24"/>
              </w:rPr>
              <w:t>Публичная демонстрация практики</w:t>
            </w:r>
          </w:p>
        </w:tc>
      </w:tr>
      <w:tr w:rsidR="0062785B" w:rsidRPr="00290413" w:rsidTr="00FB7FED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FC5FEC" w:rsidP="0062785B">
            <w:pPr>
              <w:tabs>
                <w:tab w:val="left" w:pos="993"/>
              </w:tabs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  <w:r w:rsidR="0062785B">
              <w:rPr>
                <w:iCs/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tabs>
                <w:tab w:val="left" w:pos="993"/>
              </w:tabs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Кем, когда и как была поддержана практика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620BF7" w:rsidRDefault="00620BF7" w:rsidP="0062785B">
            <w:pPr>
              <w:spacing w:before="0" w:line="240" w:lineRule="auto"/>
              <w:ind w:firstLine="0"/>
              <w:contextualSpacing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-</w:t>
            </w:r>
          </w:p>
        </w:tc>
      </w:tr>
      <w:tr w:rsidR="0062785B" w:rsidRPr="00290413" w:rsidTr="00FB7FED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FC5FEC" w:rsidP="0062785B">
            <w:pPr>
              <w:tabs>
                <w:tab w:val="left" w:pos="993"/>
              </w:tabs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  <w:r w:rsidR="0062785B">
              <w:rPr>
                <w:iCs/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62785B" w:rsidP="0062785B">
            <w:pPr>
              <w:tabs>
                <w:tab w:val="left" w:pos="993"/>
              </w:tabs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Представление практики на</w:t>
            </w:r>
            <w:r w:rsidRPr="001549B0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 xml:space="preserve">региональных и всероссийских мероприятиях </w:t>
            </w:r>
            <w:proofErr w:type="gramStart"/>
            <w:r>
              <w:rPr>
                <w:iCs/>
                <w:szCs w:val="24"/>
              </w:rPr>
              <w:t>за</w:t>
            </w:r>
            <w:proofErr w:type="gramEnd"/>
            <w:r>
              <w:rPr>
                <w:iCs/>
                <w:szCs w:val="24"/>
              </w:rPr>
              <w:t xml:space="preserve"> последние 3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D3" w:rsidRPr="00D326C6" w:rsidRDefault="00D326C6" w:rsidP="00D326C6">
            <w:pPr>
              <w:spacing w:before="0" w:line="240" w:lineRule="auto"/>
              <w:ind w:firstLine="0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62785B" w:rsidRPr="00290413" w:rsidTr="00FB7FED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FC5FEC" w:rsidP="0062785B">
            <w:pPr>
              <w:tabs>
                <w:tab w:val="left" w:pos="993"/>
              </w:tabs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  <w:r w:rsidR="0062785B">
              <w:rPr>
                <w:iCs/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tabs>
                <w:tab w:val="left" w:pos="993"/>
              </w:tabs>
              <w:spacing w:before="0" w:line="240" w:lineRule="auto"/>
              <w:ind w:firstLine="0"/>
              <w:contextualSpacing/>
              <w:rPr>
                <w:iCs/>
                <w:szCs w:val="24"/>
              </w:rPr>
            </w:pPr>
            <w:r>
              <w:rPr>
                <w:iCs/>
                <w:szCs w:val="24"/>
              </w:rPr>
              <w:t>И</w:t>
            </w:r>
            <w:r w:rsidRPr="001549B0">
              <w:rPr>
                <w:iCs/>
                <w:szCs w:val="24"/>
              </w:rPr>
              <w:t>нформаци</w:t>
            </w:r>
            <w:r>
              <w:rPr>
                <w:iCs/>
                <w:szCs w:val="24"/>
              </w:rPr>
              <w:t>я</w:t>
            </w:r>
            <w:r w:rsidRPr="001549B0">
              <w:rPr>
                <w:iCs/>
                <w:szCs w:val="24"/>
              </w:rPr>
              <w:t xml:space="preserve"> о практике в средствах массовой информации, информационно-телекоммуникационной сети «Интернет» (ссылк</w:t>
            </w:r>
            <w:r>
              <w:rPr>
                <w:iCs/>
                <w:szCs w:val="24"/>
              </w:rPr>
              <w:t>и</w:t>
            </w:r>
            <w:r w:rsidRPr="001549B0">
              <w:rPr>
                <w:iCs/>
                <w:szCs w:val="24"/>
              </w:rPr>
              <w:t xml:space="preserve"> на публикаци</w:t>
            </w:r>
            <w:r>
              <w:rPr>
                <w:iCs/>
                <w:szCs w:val="24"/>
              </w:rPr>
              <w:t>и</w:t>
            </w:r>
            <w:r w:rsidRPr="001549B0">
              <w:rPr>
                <w:iCs/>
                <w:szCs w:val="24"/>
              </w:rPr>
              <w:t xml:space="preserve">)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C6" w:rsidRDefault="007E2C2E" w:rsidP="00CC00F2">
            <w:pPr>
              <w:spacing w:before="0" w:line="240" w:lineRule="auto"/>
              <w:ind w:firstLine="342"/>
              <w:contextualSpacing/>
            </w:pPr>
            <w:r w:rsidRPr="007E2C2E">
              <w:rPr>
                <w:b/>
                <w:szCs w:val="24"/>
              </w:rPr>
              <w:t xml:space="preserve"> </w:t>
            </w:r>
            <w:r w:rsidR="00D326C6" w:rsidRPr="00F45440">
              <w:t xml:space="preserve">Информационное сопровождение комплекса мер осуществляется в соответствии с медиа-планом. </w:t>
            </w:r>
          </w:p>
          <w:p w:rsidR="007E2C2E" w:rsidRDefault="00D326C6" w:rsidP="00CC00F2">
            <w:pPr>
              <w:spacing w:before="0" w:line="240" w:lineRule="auto"/>
              <w:ind w:firstLine="342"/>
              <w:contextualSpacing/>
            </w:pPr>
            <w:r w:rsidRPr="00F45440">
              <w:t xml:space="preserve">Информация о реализации комплекса мер публикуется на официальных сайтах и социальных сетях исполнителей и соисполнителей комплекса мер. </w:t>
            </w:r>
            <w:r>
              <w:t xml:space="preserve">Всего вышло </w:t>
            </w:r>
            <w:proofErr w:type="gramStart"/>
            <w:r>
              <w:t xml:space="preserve">более тысячи </w:t>
            </w:r>
            <w:r w:rsidRPr="00F45440">
              <w:t>размещений</w:t>
            </w:r>
            <w:proofErr w:type="gramEnd"/>
            <w:r w:rsidRPr="00F45440">
              <w:t xml:space="preserve"> в сети "Интернет".</w:t>
            </w:r>
          </w:p>
          <w:p w:rsidR="00CC00F2" w:rsidRPr="006D7103" w:rsidRDefault="001A2E46" w:rsidP="00CC00F2">
            <w:pPr>
              <w:spacing w:before="0" w:line="240" w:lineRule="auto"/>
              <w:ind w:firstLine="342"/>
              <w:rPr>
                <w:rFonts w:eastAsia="Calibri"/>
                <w:color w:val="000000"/>
              </w:rPr>
            </w:pPr>
            <w:hyperlink r:id="rId9" w:history="1">
              <w:r w:rsidR="00CC00F2" w:rsidRPr="006D7103">
                <w:rPr>
                  <w:rStyle w:val="a5"/>
                  <w:color w:val="000000"/>
                </w:rPr>
                <w:t>https://ako.ru/news/detail/v-kuzbasse-startoval-innovatsionnyy-sotsialnyy-proekt-moy-vybor-moe-budushchee</w:t>
              </w:r>
            </w:hyperlink>
          </w:p>
          <w:p w:rsidR="00CC00F2" w:rsidRPr="006D7103" w:rsidRDefault="001A2E46" w:rsidP="00CC00F2">
            <w:pPr>
              <w:spacing w:before="0" w:line="240" w:lineRule="auto"/>
              <w:ind w:firstLine="342"/>
              <w:rPr>
                <w:rFonts w:eastAsia="Calibri"/>
                <w:color w:val="000000"/>
              </w:rPr>
            </w:pPr>
            <w:hyperlink r:id="rId10" w:history="1">
              <w:r w:rsidR="00CC00F2" w:rsidRPr="006D7103">
                <w:rPr>
                  <w:rStyle w:val="a5"/>
                  <w:color w:val="000000"/>
                </w:rPr>
                <w:t>http://www.dsznko.ru/news/innovatsionnyy-sotsialnyy-proekt-moy-vybor-moye-budushchee</w:t>
              </w:r>
            </w:hyperlink>
          </w:p>
          <w:p w:rsidR="00CC00F2" w:rsidRPr="006D7103" w:rsidRDefault="001A2E46" w:rsidP="00CC00F2">
            <w:pPr>
              <w:spacing w:before="0" w:line="240" w:lineRule="auto"/>
              <w:ind w:firstLine="342"/>
              <w:rPr>
                <w:rFonts w:eastAsia="Calibri"/>
                <w:color w:val="000000"/>
              </w:rPr>
            </w:pPr>
            <w:hyperlink r:id="rId11" w:history="1">
              <w:r w:rsidR="00CC00F2" w:rsidRPr="006D7103">
                <w:rPr>
                  <w:rStyle w:val="a5"/>
                  <w:color w:val="000000"/>
                </w:rPr>
                <w:t>https://kuzbass85.ru/2022/09/08/v-kuzbasse-startoval-proekt-dlya-podderzhki-detej-iz-maloobespechennyh-semej/?ysclid=ldmx759e1e318916440</w:t>
              </w:r>
            </w:hyperlink>
          </w:p>
          <w:p w:rsidR="00CC00F2" w:rsidRPr="006D7103" w:rsidRDefault="001A2E46" w:rsidP="00CC00F2">
            <w:pPr>
              <w:spacing w:before="0" w:line="240" w:lineRule="auto"/>
              <w:ind w:firstLine="342"/>
              <w:rPr>
                <w:rFonts w:eastAsia="Calibri"/>
                <w:color w:val="000000"/>
              </w:rPr>
            </w:pPr>
            <w:hyperlink r:id="rId12" w:history="1">
              <w:r w:rsidR="00CC00F2" w:rsidRPr="006D7103">
                <w:rPr>
                  <w:rStyle w:val="a5"/>
                  <w:color w:val="000000"/>
                </w:rPr>
                <w:t>https://www.kem.kp.ru/online/news/4911560/?ysclid=ldmx82nw3q494821249</w:t>
              </w:r>
            </w:hyperlink>
          </w:p>
          <w:p w:rsidR="00CC00F2" w:rsidRPr="006D7103" w:rsidRDefault="001A2E46" w:rsidP="00CC00F2">
            <w:pPr>
              <w:spacing w:before="0" w:line="240" w:lineRule="auto"/>
              <w:ind w:firstLine="342"/>
              <w:rPr>
                <w:rFonts w:eastAsia="Calibri"/>
                <w:color w:val="000000"/>
              </w:rPr>
            </w:pPr>
            <w:hyperlink r:id="rId13" w:history="1">
              <w:r w:rsidR="00CC00F2" w:rsidRPr="006D7103">
                <w:rPr>
                  <w:rStyle w:val="a5"/>
                  <w:color w:val="000000"/>
                </w:rPr>
                <w:t>https://ngs42.ru/text/family/2022/09/08/71638964/?ysclid=ldmx8w6c44335739488</w:t>
              </w:r>
            </w:hyperlink>
          </w:p>
          <w:p w:rsidR="00CC00F2" w:rsidRPr="006D7103" w:rsidRDefault="001A2E46" w:rsidP="00CC00F2">
            <w:pPr>
              <w:spacing w:before="0" w:line="240" w:lineRule="auto"/>
              <w:ind w:firstLine="342"/>
              <w:rPr>
                <w:rFonts w:eastAsia="Calibri"/>
                <w:color w:val="000000"/>
              </w:rPr>
            </w:pPr>
            <w:hyperlink r:id="rId14" w:history="1">
              <w:r w:rsidR="00CC00F2" w:rsidRPr="006D7103">
                <w:rPr>
                  <w:rStyle w:val="a5"/>
                  <w:color w:val="000000"/>
                </w:rPr>
                <w:t>http://www.dsznko.ru/news/moy-vybor-moye-budushchee-proekt-nachalsya</w:t>
              </w:r>
            </w:hyperlink>
          </w:p>
          <w:p w:rsidR="00CC00F2" w:rsidRPr="006D7103" w:rsidRDefault="001A2E46" w:rsidP="00CC00F2">
            <w:pPr>
              <w:spacing w:before="0" w:line="240" w:lineRule="auto"/>
              <w:ind w:firstLine="342"/>
              <w:rPr>
                <w:rFonts w:eastAsia="Calibri"/>
                <w:color w:val="000000"/>
              </w:rPr>
            </w:pPr>
            <w:hyperlink r:id="rId15" w:history="1">
              <w:r w:rsidR="00CC00F2" w:rsidRPr="006D7103">
                <w:rPr>
                  <w:rStyle w:val="a5"/>
                  <w:color w:val="000000"/>
                </w:rPr>
                <w:t>https://t.me/ministrmsznKuZbass/93</w:t>
              </w:r>
            </w:hyperlink>
          </w:p>
          <w:p w:rsidR="00CC00F2" w:rsidRPr="00CC00F2" w:rsidRDefault="001A2E46" w:rsidP="00CC00F2">
            <w:pPr>
              <w:spacing w:before="0" w:line="240" w:lineRule="auto"/>
              <w:ind w:firstLine="342"/>
              <w:rPr>
                <w:rFonts w:eastAsia="Calibri"/>
                <w:color w:val="000000"/>
              </w:rPr>
            </w:pPr>
            <w:hyperlink r:id="rId16" w:history="1">
              <w:r w:rsidR="00CC00F2" w:rsidRPr="006D7103">
                <w:rPr>
                  <w:rStyle w:val="a5"/>
                  <w:color w:val="000000"/>
                </w:rPr>
                <w:t>https://ok.ru/ministrmsznkuzbass/topic/155153237111766</w:t>
              </w:r>
            </w:hyperlink>
          </w:p>
        </w:tc>
      </w:tr>
      <w:tr w:rsidR="0062785B" w:rsidRPr="00290413" w:rsidTr="00FB7FED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1549B0" w:rsidRDefault="00FC5FEC" w:rsidP="0062785B">
            <w:pPr>
              <w:spacing w:before="0"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2785B">
              <w:rPr>
                <w:szCs w:val="24"/>
              </w:rPr>
              <w:t>.</w:t>
            </w:r>
          </w:p>
        </w:tc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1549B0" w:rsidRDefault="0062785B" w:rsidP="0062785B">
            <w:pPr>
              <w:spacing w:before="0" w:line="240" w:lineRule="auto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Дополнительная информация </w:t>
            </w:r>
          </w:p>
        </w:tc>
      </w:tr>
      <w:tr w:rsidR="0062785B" w:rsidRPr="00290413" w:rsidTr="00FB7FED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FC5FEC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2785B">
              <w:rPr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5B" w:rsidRPr="00DC266F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>Визуальное представление практики</w:t>
            </w:r>
            <w:r>
              <w:rPr>
                <w:szCs w:val="24"/>
              </w:rPr>
              <w:br/>
              <w:t>(</w:t>
            </w:r>
            <w:r>
              <w:rPr>
                <w:i/>
                <w:szCs w:val="24"/>
              </w:rPr>
              <w:t>при наличии</w:t>
            </w:r>
            <w:r w:rsidRPr="00290413">
              <w:rPr>
                <w:i/>
                <w:szCs w:val="24"/>
              </w:rPr>
              <w:t xml:space="preserve"> представляется на </w:t>
            </w:r>
            <w:r w:rsidRPr="00290413">
              <w:rPr>
                <w:i/>
                <w:szCs w:val="24"/>
              </w:rPr>
              <w:lastRenderedPageBreak/>
              <w:t>электронном носителе</w:t>
            </w:r>
            <w:r>
              <w:rPr>
                <w:i/>
                <w:szCs w:val="24"/>
              </w:rPr>
              <w:t>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b/>
                <w:strike/>
                <w:szCs w:val="24"/>
              </w:rPr>
            </w:pPr>
          </w:p>
        </w:tc>
      </w:tr>
      <w:tr w:rsidR="0062785B" w:rsidRPr="00290413" w:rsidTr="00FB7FED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FC5FEC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62785B">
              <w:rPr>
                <w:szCs w:val="24"/>
              </w:rPr>
              <w:t>.1.1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 xml:space="preserve">презентация в формате </w:t>
            </w:r>
            <w:r w:rsidRPr="00290413">
              <w:rPr>
                <w:szCs w:val="24"/>
                <w:lang w:val="en-US"/>
              </w:rPr>
              <w:t>Microsoft</w:t>
            </w:r>
            <w:r w:rsidRPr="00290413">
              <w:rPr>
                <w:szCs w:val="24"/>
              </w:rPr>
              <w:t xml:space="preserve"> </w:t>
            </w:r>
            <w:r w:rsidRPr="00290413">
              <w:rPr>
                <w:szCs w:val="24"/>
                <w:lang w:val="en-US"/>
              </w:rPr>
              <w:t>PowerPoint</w:t>
            </w:r>
            <w:r w:rsidRPr="00290413">
              <w:rPr>
                <w:szCs w:val="24"/>
              </w:rPr>
              <w:t xml:space="preserve"> (.</w:t>
            </w:r>
            <w:proofErr w:type="spellStart"/>
            <w:r w:rsidRPr="00290413">
              <w:rPr>
                <w:szCs w:val="24"/>
                <w:lang w:val="en-US"/>
              </w:rPr>
              <w:t>pptx</w:t>
            </w:r>
            <w:proofErr w:type="spellEnd"/>
            <w:r w:rsidRPr="00290413">
              <w:rPr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7E2C2E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</w:p>
        </w:tc>
      </w:tr>
      <w:tr w:rsidR="0062785B" w:rsidRPr="00290413" w:rsidTr="00FB7FED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Default="00FC5FEC" w:rsidP="0062785B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62785B">
              <w:rPr>
                <w:rFonts w:eastAsia="Times New Roman"/>
                <w:lang w:eastAsia="ru-RU"/>
              </w:rPr>
              <w:t>.1.2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 w:rsidRPr="00290413">
              <w:rPr>
                <w:rFonts w:eastAsia="Times New Roman"/>
                <w:lang w:eastAsia="ru-RU"/>
              </w:rPr>
              <w:t xml:space="preserve">отоматериал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0413">
              <w:rPr>
                <w:rFonts w:eastAsia="Times New Roman"/>
                <w:i/>
                <w:lang w:eastAsia="ru-RU"/>
              </w:rPr>
              <w:t>(</w:t>
            </w:r>
            <w:r w:rsidRPr="00290413">
              <w:rPr>
                <w:i/>
              </w:rPr>
              <w:t xml:space="preserve">JPG или TIFF,  300 </w:t>
            </w:r>
            <w:proofErr w:type="spellStart"/>
            <w:r w:rsidRPr="00290413">
              <w:rPr>
                <w:i/>
              </w:rPr>
              <w:t>dpi</w:t>
            </w:r>
            <w:proofErr w:type="spellEnd"/>
            <w:r w:rsidRPr="00290413">
              <w:rPr>
                <w:i/>
              </w:rPr>
              <w:t xml:space="preserve">,  размер фотографии больше 4 </w:t>
            </w:r>
            <w:proofErr w:type="spellStart"/>
            <w:r w:rsidRPr="00290413">
              <w:rPr>
                <w:i/>
              </w:rPr>
              <w:t>мб</w:t>
            </w:r>
            <w:proofErr w:type="spellEnd"/>
            <w:r w:rsidRPr="00290413">
              <w:rPr>
                <w:i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88" w:rsidRPr="00810088" w:rsidRDefault="00CC00F2" w:rsidP="00CC00F2">
            <w:pPr>
              <w:spacing w:before="0" w:line="240" w:lineRule="auto"/>
              <w:ind w:firstLine="342"/>
              <w:contextualSpacing/>
              <w:rPr>
                <w:szCs w:val="24"/>
              </w:rPr>
            </w:pPr>
            <w:r>
              <w:rPr>
                <w:szCs w:val="24"/>
              </w:rPr>
              <w:t>Фотоматериалы прилагаются отдельно</w:t>
            </w:r>
          </w:p>
        </w:tc>
      </w:tr>
      <w:tr w:rsidR="0062785B" w:rsidRPr="00290413" w:rsidTr="00FB7FED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FC5FEC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2785B">
              <w:rPr>
                <w:szCs w:val="24"/>
              </w:rPr>
              <w:t>.1.3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>видеоролик</w:t>
            </w:r>
            <w:r>
              <w:rPr>
                <w:szCs w:val="24"/>
              </w:rPr>
              <w:t>и</w:t>
            </w:r>
            <w:r w:rsidRPr="00290413">
              <w:rPr>
                <w:szCs w:val="24"/>
              </w:rPr>
              <w:t xml:space="preserve">  (</w:t>
            </w:r>
            <w:r w:rsidRPr="00290413">
              <w:rPr>
                <w:i/>
                <w:szCs w:val="24"/>
              </w:rPr>
              <w:t>длительность  не более 2 минут)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2E" w:rsidRPr="007E2C2E" w:rsidRDefault="007E2C2E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</w:p>
        </w:tc>
      </w:tr>
      <w:tr w:rsidR="0062785B" w:rsidRPr="00290413" w:rsidTr="00FB7FED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FC5FEC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2785B">
              <w:rPr>
                <w:szCs w:val="24"/>
              </w:rPr>
              <w:t>.1.4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 xml:space="preserve">другое </w:t>
            </w:r>
            <w:r>
              <w:rPr>
                <w:i/>
                <w:szCs w:val="24"/>
              </w:rPr>
              <w:t>(указать конкретно</w:t>
            </w:r>
            <w:r w:rsidRPr="00290413">
              <w:rPr>
                <w:i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b/>
                <w:strike/>
                <w:szCs w:val="24"/>
              </w:rPr>
            </w:pPr>
          </w:p>
        </w:tc>
      </w:tr>
      <w:tr w:rsidR="0062785B" w:rsidRPr="00290413" w:rsidTr="00FB7FED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FC5FEC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2785B">
              <w:rPr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 xml:space="preserve">Отзывы </w:t>
            </w:r>
            <w:proofErr w:type="spellStart"/>
            <w:r w:rsidRPr="00290413">
              <w:rPr>
                <w:szCs w:val="24"/>
              </w:rPr>
              <w:t>благополучателей</w:t>
            </w:r>
            <w:proofErr w:type="spellEnd"/>
            <w:r w:rsidRPr="00290413">
              <w:rPr>
                <w:szCs w:val="24"/>
              </w:rPr>
              <w:t xml:space="preserve">, специалистов-практиков </w:t>
            </w:r>
            <w:r>
              <w:rPr>
                <w:szCs w:val="24"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7E2C2E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</w:p>
        </w:tc>
      </w:tr>
      <w:tr w:rsidR="0062785B" w:rsidRPr="00290413" w:rsidTr="00FB7FED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FC5FEC" w:rsidP="00FC5FEC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2785B">
              <w:rPr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szCs w:val="24"/>
              </w:rPr>
              <w:t xml:space="preserve">Ключевые слова </w:t>
            </w:r>
          </w:p>
          <w:p w:rsidR="0062785B" w:rsidRPr="00290413" w:rsidRDefault="0062785B" w:rsidP="0062785B">
            <w:pPr>
              <w:spacing w:before="0" w:line="240" w:lineRule="auto"/>
              <w:ind w:firstLine="0"/>
              <w:contextualSpacing/>
              <w:rPr>
                <w:szCs w:val="24"/>
              </w:rPr>
            </w:pPr>
            <w:r w:rsidRPr="00290413">
              <w:rPr>
                <w:i/>
                <w:szCs w:val="24"/>
              </w:rPr>
              <w:t>(теги, по которым возможен поиск практики)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B" w:rsidRPr="00CC00F2" w:rsidRDefault="007E2C2E" w:rsidP="00CC00F2">
            <w:pPr>
              <w:spacing w:before="0" w:line="240" w:lineRule="auto"/>
              <w:ind w:firstLine="342"/>
              <w:contextualSpacing/>
              <w:rPr>
                <w:szCs w:val="24"/>
              </w:rPr>
            </w:pPr>
            <w:r w:rsidRPr="007E2C2E">
              <w:rPr>
                <w:szCs w:val="24"/>
                <w:lang w:val="en-US"/>
              </w:rPr>
              <w:t>#</w:t>
            </w:r>
            <w:r w:rsidR="00CC00F2">
              <w:rPr>
                <w:szCs w:val="24"/>
              </w:rPr>
              <w:t>М</w:t>
            </w:r>
            <w:proofErr w:type="spellStart"/>
            <w:r w:rsidR="00CC00F2">
              <w:rPr>
                <w:szCs w:val="24"/>
                <w:lang w:val="en-US"/>
              </w:rPr>
              <w:t>ойвыбор</w:t>
            </w:r>
            <w:proofErr w:type="spellEnd"/>
            <w:r w:rsidR="00CC00F2">
              <w:rPr>
                <w:szCs w:val="24"/>
                <w:lang w:val="en-US"/>
              </w:rPr>
              <w:t>–</w:t>
            </w:r>
            <w:proofErr w:type="spellStart"/>
            <w:r w:rsidR="00CC00F2">
              <w:rPr>
                <w:szCs w:val="24"/>
                <w:lang w:val="en-US"/>
              </w:rPr>
              <w:t>мое</w:t>
            </w:r>
            <w:proofErr w:type="spellEnd"/>
            <w:r w:rsidR="00CC00F2">
              <w:rPr>
                <w:szCs w:val="24"/>
              </w:rPr>
              <w:t>будущее</w:t>
            </w:r>
          </w:p>
        </w:tc>
      </w:tr>
    </w:tbl>
    <w:p w:rsidR="0062785B" w:rsidRDefault="0062785B" w:rsidP="0062785B">
      <w:pPr>
        <w:spacing w:before="0" w:line="240" w:lineRule="auto"/>
        <w:ind w:firstLine="0"/>
        <w:contextualSpacing/>
        <w:rPr>
          <w:i/>
          <w:szCs w:val="24"/>
        </w:rPr>
      </w:pPr>
    </w:p>
    <w:sectPr w:rsidR="0062785B" w:rsidSect="00E4195C">
      <w:pgSz w:w="11901" w:h="16834"/>
      <w:pgMar w:top="1134" w:right="1134" w:bottom="1134" w:left="1701" w:header="720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46" w:rsidRDefault="001A2E46" w:rsidP="0027365F">
      <w:pPr>
        <w:spacing w:before="0" w:line="240" w:lineRule="auto"/>
      </w:pPr>
      <w:r>
        <w:separator/>
      </w:r>
    </w:p>
  </w:endnote>
  <w:endnote w:type="continuationSeparator" w:id="0">
    <w:p w:rsidR="001A2E46" w:rsidRDefault="001A2E46" w:rsidP="002736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46" w:rsidRDefault="001A2E46" w:rsidP="0027365F">
      <w:pPr>
        <w:spacing w:before="0" w:line="240" w:lineRule="auto"/>
      </w:pPr>
      <w:r>
        <w:separator/>
      </w:r>
    </w:p>
  </w:footnote>
  <w:footnote w:type="continuationSeparator" w:id="0">
    <w:p w:rsidR="001A2E46" w:rsidRDefault="001A2E46" w:rsidP="0027365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F"/>
    <w:rsid w:val="00001CF5"/>
    <w:rsid w:val="000032EF"/>
    <w:rsid w:val="0000378A"/>
    <w:rsid w:val="00003F53"/>
    <w:rsid w:val="00016049"/>
    <w:rsid w:val="000228E6"/>
    <w:rsid w:val="000229AA"/>
    <w:rsid w:val="00024149"/>
    <w:rsid w:val="000269DD"/>
    <w:rsid w:val="00035BE7"/>
    <w:rsid w:val="00040BA5"/>
    <w:rsid w:val="00041EBF"/>
    <w:rsid w:val="00045ED0"/>
    <w:rsid w:val="000512B9"/>
    <w:rsid w:val="00057DEC"/>
    <w:rsid w:val="000645E0"/>
    <w:rsid w:val="00073F4A"/>
    <w:rsid w:val="0007502D"/>
    <w:rsid w:val="000815D0"/>
    <w:rsid w:val="000852DB"/>
    <w:rsid w:val="00086793"/>
    <w:rsid w:val="0009491F"/>
    <w:rsid w:val="000A378C"/>
    <w:rsid w:val="000A4504"/>
    <w:rsid w:val="000B0232"/>
    <w:rsid w:val="000B0A5B"/>
    <w:rsid w:val="000B4838"/>
    <w:rsid w:val="000B588C"/>
    <w:rsid w:val="000C3720"/>
    <w:rsid w:val="000D1313"/>
    <w:rsid w:val="000E1668"/>
    <w:rsid w:val="000E2027"/>
    <w:rsid w:val="000E3015"/>
    <w:rsid w:val="000E4C47"/>
    <w:rsid w:val="00104C73"/>
    <w:rsid w:val="00107238"/>
    <w:rsid w:val="00107296"/>
    <w:rsid w:val="00113C5E"/>
    <w:rsid w:val="00114619"/>
    <w:rsid w:val="00123F4A"/>
    <w:rsid w:val="00125229"/>
    <w:rsid w:val="001323EC"/>
    <w:rsid w:val="001365EE"/>
    <w:rsid w:val="001672E2"/>
    <w:rsid w:val="00173836"/>
    <w:rsid w:val="0017415B"/>
    <w:rsid w:val="00175994"/>
    <w:rsid w:val="00182300"/>
    <w:rsid w:val="00183AAC"/>
    <w:rsid w:val="00183BF6"/>
    <w:rsid w:val="001907F7"/>
    <w:rsid w:val="00192C86"/>
    <w:rsid w:val="00194994"/>
    <w:rsid w:val="001965D3"/>
    <w:rsid w:val="00196FF0"/>
    <w:rsid w:val="00197DD3"/>
    <w:rsid w:val="001A2E46"/>
    <w:rsid w:val="001A7448"/>
    <w:rsid w:val="001A78F8"/>
    <w:rsid w:val="001C53BA"/>
    <w:rsid w:val="001C7BE5"/>
    <w:rsid w:val="001D473A"/>
    <w:rsid w:val="001D6476"/>
    <w:rsid w:val="001E00B2"/>
    <w:rsid w:val="001E03E3"/>
    <w:rsid w:val="001F65A2"/>
    <w:rsid w:val="0020167F"/>
    <w:rsid w:val="00201C0F"/>
    <w:rsid w:val="00205974"/>
    <w:rsid w:val="00217BE6"/>
    <w:rsid w:val="0022109E"/>
    <w:rsid w:val="00222F0F"/>
    <w:rsid w:val="00225B87"/>
    <w:rsid w:val="0022614E"/>
    <w:rsid w:val="002417A9"/>
    <w:rsid w:val="00243226"/>
    <w:rsid w:val="00243D2C"/>
    <w:rsid w:val="00265719"/>
    <w:rsid w:val="002667D1"/>
    <w:rsid w:val="00270CCC"/>
    <w:rsid w:val="0027365F"/>
    <w:rsid w:val="00273D25"/>
    <w:rsid w:val="00274350"/>
    <w:rsid w:val="002747D5"/>
    <w:rsid w:val="00280D34"/>
    <w:rsid w:val="00285E2D"/>
    <w:rsid w:val="00286951"/>
    <w:rsid w:val="00293E0E"/>
    <w:rsid w:val="002A41A6"/>
    <w:rsid w:val="002B2A89"/>
    <w:rsid w:val="002B2FCD"/>
    <w:rsid w:val="002B4B00"/>
    <w:rsid w:val="002B5886"/>
    <w:rsid w:val="002B5B20"/>
    <w:rsid w:val="002B738E"/>
    <w:rsid w:val="002C073E"/>
    <w:rsid w:val="002C1247"/>
    <w:rsid w:val="002C2FF0"/>
    <w:rsid w:val="002C49EC"/>
    <w:rsid w:val="002C579F"/>
    <w:rsid w:val="002D4A96"/>
    <w:rsid w:val="002D4D0F"/>
    <w:rsid w:val="002E64D2"/>
    <w:rsid w:val="00305B24"/>
    <w:rsid w:val="003131D4"/>
    <w:rsid w:val="003202B1"/>
    <w:rsid w:val="00320901"/>
    <w:rsid w:val="00325203"/>
    <w:rsid w:val="00326F1A"/>
    <w:rsid w:val="003278C3"/>
    <w:rsid w:val="0033108D"/>
    <w:rsid w:val="00334D42"/>
    <w:rsid w:val="00336765"/>
    <w:rsid w:val="00350B28"/>
    <w:rsid w:val="00351A39"/>
    <w:rsid w:val="00354D08"/>
    <w:rsid w:val="003563CC"/>
    <w:rsid w:val="0035770D"/>
    <w:rsid w:val="00362A4F"/>
    <w:rsid w:val="003659B0"/>
    <w:rsid w:val="003714E6"/>
    <w:rsid w:val="00372A46"/>
    <w:rsid w:val="00375F67"/>
    <w:rsid w:val="00380F4F"/>
    <w:rsid w:val="0038113A"/>
    <w:rsid w:val="00381CDF"/>
    <w:rsid w:val="003865FF"/>
    <w:rsid w:val="00387D5C"/>
    <w:rsid w:val="00394284"/>
    <w:rsid w:val="00394CCF"/>
    <w:rsid w:val="003A4052"/>
    <w:rsid w:val="003B1269"/>
    <w:rsid w:val="003B1EB6"/>
    <w:rsid w:val="003B4AD7"/>
    <w:rsid w:val="003B65A3"/>
    <w:rsid w:val="003C3219"/>
    <w:rsid w:val="003C5D34"/>
    <w:rsid w:val="003E3B88"/>
    <w:rsid w:val="003E6038"/>
    <w:rsid w:val="003E68CF"/>
    <w:rsid w:val="003E7681"/>
    <w:rsid w:val="003F2E04"/>
    <w:rsid w:val="00402AB7"/>
    <w:rsid w:val="004033AD"/>
    <w:rsid w:val="00405C1C"/>
    <w:rsid w:val="00405CE1"/>
    <w:rsid w:val="00410AF0"/>
    <w:rsid w:val="00411070"/>
    <w:rsid w:val="0041329F"/>
    <w:rsid w:val="0042206D"/>
    <w:rsid w:val="0042595D"/>
    <w:rsid w:val="0043292F"/>
    <w:rsid w:val="00436BDC"/>
    <w:rsid w:val="0044080F"/>
    <w:rsid w:val="00444BA2"/>
    <w:rsid w:val="00444FB6"/>
    <w:rsid w:val="00445D30"/>
    <w:rsid w:val="004568A2"/>
    <w:rsid w:val="00456D2A"/>
    <w:rsid w:val="004577D8"/>
    <w:rsid w:val="00464BE1"/>
    <w:rsid w:val="00475469"/>
    <w:rsid w:val="00477795"/>
    <w:rsid w:val="00477FEA"/>
    <w:rsid w:val="004810A4"/>
    <w:rsid w:val="00484678"/>
    <w:rsid w:val="00493CF4"/>
    <w:rsid w:val="00497161"/>
    <w:rsid w:val="004A1348"/>
    <w:rsid w:val="004A1B61"/>
    <w:rsid w:val="004A6084"/>
    <w:rsid w:val="004B1A3C"/>
    <w:rsid w:val="004B33B2"/>
    <w:rsid w:val="004B4B92"/>
    <w:rsid w:val="004B7835"/>
    <w:rsid w:val="004C2145"/>
    <w:rsid w:val="004C2C56"/>
    <w:rsid w:val="004D1ED3"/>
    <w:rsid w:val="004D257A"/>
    <w:rsid w:val="004D45A4"/>
    <w:rsid w:val="004E3489"/>
    <w:rsid w:val="004E6E3F"/>
    <w:rsid w:val="004F66EF"/>
    <w:rsid w:val="00501B16"/>
    <w:rsid w:val="0050436B"/>
    <w:rsid w:val="00504651"/>
    <w:rsid w:val="00512E50"/>
    <w:rsid w:val="00514276"/>
    <w:rsid w:val="005148B5"/>
    <w:rsid w:val="00515073"/>
    <w:rsid w:val="00521380"/>
    <w:rsid w:val="00524B93"/>
    <w:rsid w:val="00527ABB"/>
    <w:rsid w:val="00527F0F"/>
    <w:rsid w:val="005309CA"/>
    <w:rsid w:val="00533F0B"/>
    <w:rsid w:val="00546C5E"/>
    <w:rsid w:val="00546DFC"/>
    <w:rsid w:val="00546EEC"/>
    <w:rsid w:val="0055506C"/>
    <w:rsid w:val="005560C3"/>
    <w:rsid w:val="00564274"/>
    <w:rsid w:val="0056484B"/>
    <w:rsid w:val="00564B1A"/>
    <w:rsid w:val="00565F17"/>
    <w:rsid w:val="00577207"/>
    <w:rsid w:val="00577F45"/>
    <w:rsid w:val="00592DED"/>
    <w:rsid w:val="00596213"/>
    <w:rsid w:val="005A3114"/>
    <w:rsid w:val="005A454E"/>
    <w:rsid w:val="005A7544"/>
    <w:rsid w:val="005A7D52"/>
    <w:rsid w:val="005B18C5"/>
    <w:rsid w:val="005B1CD4"/>
    <w:rsid w:val="005B4A79"/>
    <w:rsid w:val="005B50AA"/>
    <w:rsid w:val="005C0A53"/>
    <w:rsid w:val="005C1336"/>
    <w:rsid w:val="005C3E52"/>
    <w:rsid w:val="005D19E3"/>
    <w:rsid w:val="005D6BA4"/>
    <w:rsid w:val="005E2A17"/>
    <w:rsid w:val="005E418A"/>
    <w:rsid w:val="005E5895"/>
    <w:rsid w:val="005F6131"/>
    <w:rsid w:val="005F7BF7"/>
    <w:rsid w:val="0060023F"/>
    <w:rsid w:val="00602FD1"/>
    <w:rsid w:val="006031DF"/>
    <w:rsid w:val="006041BD"/>
    <w:rsid w:val="0061060E"/>
    <w:rsid w:val="00614B6A"/>
    <w:rsid w:val="00616BAD"/>
    <w:rsid w:val="00620B85"/>
    <w:rsid w:val="00620BF7"/>
    <w:rsid w:val="00621022"/>
    <w:rsid w:val="00623AEF"/>
    <w:rsid w:val="00624FC9"/>
    <w:rsid w:val="006250BF"/>
    <w:rsid w:val="00626DA0"/>
    <w:rsid w:val="0062785B"/>
    <w:rsid w:val="006307F7"/>
    <w:rsid w:val="0063602D"/>
    <w:rsid w:val="0063716D"/>
    <w:rsid w:val="006406BC"/>
    <w:rsid w:val="00642460"/>
    <w:rsid w:val="00643304"/>
    <w:rsid w:val="006455A7"/>
    <w:rsid w:val="00654CD4"/>
    <w:rsid w:val="00660990"/>
    <w:rsid w:val="00665B9E"/>
    <w:rsid w:val="00666821"/>
    <w:rsid w:val="00667987"/>
    <w:rsid w:val="0067513D"/>
    <w:rsid w:val="0067698B"/>
    <w:rsid w:val="00682CD6"/>
    <w:rsid w:val="00687553"/>
    <w:rsid w:val="0069302A"/>
    <w:rsid w:val="00695C32"/>
    <w:rsid w:val="006964B7"/>
    <w:rsid w:val="006A063D"/>
    <w:rsid w:val="006A7109"/>
    <w:rsid w:val="006A72E6"/>
    <w:rsid w:val="006B289A"/>
    <w:rsid w:val="006C3E77"/>
    <w:rsid w:val="006C7657"/>
    <w:rsid w:val="006D59E3"/>
    <w:rsid w:val="006D7344"/>
    <w:rsid w:val="006E213C"/>
    <w:rsid w:val="006E2DF1"/>
    <w:rsid w:val="006F1AE1"/>
    <w:rsid w:val="006F1F51"/>
    <w:rsid w:val="006F5DA7"/>
    <w:rsid w:val="006F65AA"/>
    <w:rsid w:val="006F740B"/>
    <w:rsid w:val="00702021"/>
    <w:rsid w:val="0070351F"/>
    <w:rsid w:val="0070684A"/>
    <w:rsid w:val="00713E41"/>
    <w:rsid w:val="00714EFE"/>
    <w:rsid w:val="007209DC"/>
    <w:rsid w:val="00723444"/>
    <w:rsid w:val="00724F7C"/>
    <w:rsid w:val="0073024B"/>
    <w:rsid w:val="00732E2F"/>
    <w:rsid w:val="00745FAA"/>
    <w:rsid w:val="007473ED"/>
    <w:rsid w:val="00754026"/>
    <w:rsid w:val="00765A97"/>
    <w:rsid w:val="0076625B"/>
    <w:rsid w:val="00770345"/>
    <w:rsid w:val="00770967"/>
    <w:rsid w:val="007724E8"/>
    <w:rsid w:val="00780930"/>
    <w:rsid w:val="007817E7"/>
    <w:rsid w:val="00794B4E"/>
    <w:rsid w:val="00796ED3"/>
    <w:rsid w:val="007A050C"/>
    <w:rsid w:val="007A6731"/>
    <w:rsid w:val="007B10A5"/>
    <w:rsid w:val="007B2815"/>
    <w:rsid w:val="007C0294"/>
    <w:rsid w:val="007C22B1"/>
    <w:rsid w:val="007D4247"/>
    <w:rsid w:val="007D5230"/>
    <w:rsid w:val="007D5810"/>
    <w:rsid w:val="007E0026"/>
    <w:rsid w:val="007E03D8"/>
    <w:rsid w:val="007E2C2E"/>
    <w:rsid w:val="007F6847"/>
    <w:rsid w:val="00810088"/>
    <w:rsid w:val="008109CB"/>
    <w:rsid w:val="00810BAA"/>
    <w:rsid w:val="0081385C"/>
    <w:rsid w:val="00813B7A"/>
    <w:rsid w:val="00815272"/>
    <w:rsid w:val="00815A4B"/>
    <w:rsid w:val="008247E0"/>
    <w:rsid w:val="00826DDF"/>
    <w:rsid w:val="008271CB"/>
    <w:rsid w:val="0083222B"/>
    <w:rsid w:val="00846D16"/>
    <w:rsid w:val="0085063F"/>
    <w:rsid w:val="008519C7"/>
    <w:rsid w:val="008543E7"/>
    <w:rsid w:val="00856171"/>
    <w:rsid w:val="00861AD4"/>
    <w:rsid w:val="0086232E"/>
    <w:rsid w:val="00862F38"/>
    <w:rsid w:val="00863988"/>
    <w:rsid w:val="00865445"/>
    <w:rsid w:val="0087532C"/>
    <w:rsid w:val="008808DF"/>
    <w:rsid w:val="0088160B"/>
    <w:rsid w:val="0088438D"/>
    <w:rsid w:val="00884A61"/>
    <w:rsid w:val="00884C99"/>
    <w:rsid w:val="00886025"/>
    <w:rsid w:val="00891930"/>
    <w:rsid w:val="008A1E38"/>
    <w:rsid w:val="008A5F6A"/>
    <w:rsid w:val="008A6E8F"/>
    <w:rsid w:val="008B1BA7"/>
    <w:rsid w:val="008B5D66"/>
    <w:rsid w:val="008B6E3A"/>
    <w:rsid w:val="008C51E9"/>
    <w:rsid w:val="008D045D"/>
    <w:rsid w:val="008D1B7E"/>
    <w:rsid w:val="008D3ACA"/>
    <w:rsid w:val="008D585D"/>
    <w:rsid w:val="008D5C08"/>
    <w:rsid w:val="008D6627"/>
    <w:rsid w:val="008D68FB"/>
    <w:rsid w:val="008E0A63"/>
    <w:rsid w:val="008F1AC3"/>
    <w:rsid w:val="008F6802"/>
    <w:rsid w:val="008F7BE5"/>
    <w:rsid w:val="00904720"/>
    <w:rsid w:val="00906108"/>
    <w:rsid w:val="009114A1"/>
    <w:rsid w:val="00913704"/>
    <w:rsid w:val="00914B8C"/>
    <w:rsid w:val="00916D8E"/>
    <w:rsid w:val="00922094"/>
    <w:rsid w:val="0092772B"/>
    <w:rsid w:val="00937D98"/>
    <w:rsid w:val="00940AEA"/>
    <w:rsid w:val="00946832"/>
    <w:rsid w:val="00953D35"/>
    <w:rsid w:val="00954DB8"/>
    <w:rsid w:val="00957191"/>
    <w:rsid w:val="009638F7"/>
    <w:rsid w:val="009644E6"/>
    <w:rsid w:val="0096702D"/>
    <w:rsid w:val="00967CFB"/>
    <w:rsid w:val="00975518"/>
    <w:rsid w:val="009776FE"/>
    <w:rsid w:val="0098249A"/>
    <w:rsid w:val="00986453"/>
    <w:rsid w:val="00986725"/>
    <w:rsid w:val="009917CA"/>
    <w:rsid w:val="00992A9C"/>
    <w:rsid w:val="009969BE"/>
    <w:rsid w:val="009C0604"/>
    <w:rsid w:val="009C6661"/>
    <w:rsid w:val="009E4B8D"/>
    <w:rsid w:val="009F215E"/>
    <w:rsid w:val="009F22DA"/>
    <w:rsid w:val="009F6BC5"/>
    <w:rsid w:val="00A00D77"/>
    <w:rsid w:val="00A03E10"/>
    <w:rsid w:val="00A04144"/>
    <w:rsid w:val="00A11D90"/>
    <w:rsid w:val="00A15637"/>
    <w:rsid w:val="00A1732C"/>
    <w:rsid w:val="00A2115D"/>
    <w:rsid w:val="00A346ED"/>
    <w:rsid w:val="00A348D4"/>
    <w:rsid w:val="00A40B48"/>
    <w:rsid w:val="00A41730"/>
    <w:rsid w:val="00A435D6"/>
    <w:rsid w:val="00A447BF"/>
    <w:rsid w:val="00A61C05"/>
    <w:rsid w:val="00A76BC1"/>
    <w:rsid w:val="00A91824"/>
    <w:rsid w:val="00A93E8B"/>
    <w:rsid w:val="00AA1896"/>
    <w:rsid w:val="00AA345B"/>
    <w:rsid w:val="00AA405B"/>
    <w:rsid w:val="00AB2611"/>
    <w:rsid w:val="00AB29E6"/>
    <w:rsid w:val="00AB6854"/>
    <w:rsid w:val="00AD0D21"/>
    <w:rsid w:val="00AD17D4"/>
    <w:rsid w:val="00AD2834"/>
    <w:rsid w:val="00AD5BFC"/>
    <w:rsid w:val="00AE37A8"/>
    <w:rsid w:val="00AF0777"/>
    <w:rsid w:val="00AF553C"/>
    <w:rsid w:val="00AF5774"/>
    <w:rsid w:val="00AF71EF"/>
    <w:rsid w:val="00B04891"/>
    <w:rsid w:val="00B05CEA"/>
    <w:rsid w:val="00B12A92"/>
    <w:rsid w:val="00B14A51"/>
    <w:rsid w:val="00B218C6"/>
    <w:rsid w:val="00B22B08"/>
    <w:rsid w:val="00B24092"/>
    <w:rsid w:val="00B27929"/>
    <w:rsid w:val="00B31863"/>
    <w:rsid w:val="00B3281D"/>
    <w:rsid w:val="00B4232E"/>
    <w:rsid w:val="00B517FC"/>
    <w:rsid w:val="00B55B68"/>
    <w:rsid w:val="00B55FE9"/>
    <w:rsid w:val="00B603AA"/>
    <w:rsid w:val="00B60B0D"/>
    <w:rsid w:val="00B67C7B"/>
    <w:rsid w:val="00B7709B"/>
    <w:rsid w:val="00B85B5F"/>
    <w:rsid w:val="00B91F10"/>
    <w:rsid w:val="00BA2929"/>
    <w:rsid w:val="00BA2B2C"/>
    <w:rsid w:val="00BA4171"/>
    <w:rsid w:val="00BB2D63"/>
    <w:rsid w:val="00BB2E8A"/>
    <w:rsid w:val="00BB64F6"/>
    <w:rsid w:val="00BC5594"/>
    <w:rsid w:val="00BD114E"/>
    <w:rsid w:val="00BD56F5"/>
    <w:rsid w:val="00BD6C69"/>
    <w:rsid w:val="00BE2C94"/>
    <w:rsid w:val="00BE3C4A"/>
    <w:rsid w:val="00BE4A72"/>
    <w:rsid w:val="00BF2B91"/>
    <w:rsid w:val="00BF5133"/>
    <w:rsid w:val="00BF7AC0"/>
    <w:rsid w:val="00C017AA"/>
    <w:rsid w:val="00C06501"/>
    <w:rsid w:val="00C15985"/>
    <w:rsid w:val="00C15D44"/>
    <w:rsid w:val="00C17041"/>
    <w:rsid w:val="00C21D45"/>
    <w:rsid w:val="00C231FC"/>
    <w:rsid w:val="00C24289"/>
    <w:rsid w:val="00C248AF"/>
    <w:rsid w:val="00C24997"/>
    <w:rsid w:val="00C26A3B"/>
    <w:rsid w:val="00C26A57"/>
    <w:rsid w:val="00C31105"/>
    <w:rsid w:val="00C41707"/>
    <w:rsid w:val="00C433FD"/>
    <w:rsid w:val="00C5474E"/>
    <w:rsid w:val="00C57550"/>
    <w:rsid w:val="00C6064A"/>
    <w:rsid w:val="00C61D47"/>
    <w:rsid w:val="00C66801"/>
    <w:rsid w:val="00C74037"/>
    <w:rsid w:val="00C80327"/>
    <w:rsid w:val="00C809EE"/>
    <w:rsid w:val="00C82C4B"/>
    <w:rsid w:val="00C83610"/>
    <w:rsid w:val="00C91886"/>
    <w:rsid w:val="00CA10BF"/>
    <w:rsid w:val="00CA1BBF"/>
    <w:rsid w:val="00CA1C0C"/>
    <w:rsid w:val="00CA66D2"/>
    <w:rsid w:val="00CB0730"/>
    <w:rsid w:val="00CB2376"/>
    <w:rsid w:val="00CB69E2"/>
    <w:rsid w:val="00CC00F2"/>
    <w:rsid w:val="00CC1696"/>
    <w:rsid w:val="00CC22C8"/>
    <w:rsid w:val="00CC4D00"/>
    <w:rsid w:val="00CD0E2F"/>
    <w:rsid w:val="00CD25E7"/>
    <w:rsid w:val="00CD4F41"/>
    <w:rsid w:val="00CD5340"/>
    <w:rsid w:val="00CD55AE"/>
    <w:rsid w:val="00CD5EF6"/>
    <w:rsid w:val="00CD5FDE"/>
    <w:rsid w:val="00CD65E2"/>
    <w:rsid w:val="00CE0B02"/>
    <w:rsid w:val="00CE341C"/>
    <w:rsid w:val="00CF0894"/>
    <w:rsid w:val="00CF691C"/>
    <w:rsid w:val="00CF7B81"/>
    <w:rsid w:val="00D013C2"/>
    <w:rsid w:val="00D0348D"/>
    <w:rsid w:val="00D067E9"/>
    <w:rsid w:val="00D15280"/>
    <w:rsid w:val="00D20D3D"/>
    <w:rsid w:val="00D21DCD"/>
    <w:rsid w:val="00D257C3"/>
    <w:rsid w:val="00D25EB0"/>
    <w:rsid w:val="00D30508"/>
    <w:rsid w:val="00D30D43"/>
    <w:rsid w:val="00D31164"/>
    <w:rsid w:val="00D3182B"/>
    <w:rsid w:val="00D326C6"/>
    <w:rsid w:val="00D3347C"/>
    <w:rsid w:val="00D37350"/>
    <w:rsid w:val="00D4158C"/>
    <w:rsid w:val="00D430CE"/>
    <w:rsid w:val="00D430E8"/>
    <w:rsid w:val="00D4470C"/>
    <w:rsid w:val="00D45BDF"/>
    <w:rsid w:val="00D508FF"/>
    <w:rsid w:val="00D5527F"/>
    <w:rsid w:val="00D61C30"/>
    <w:rsid w:val="00D662E4"/>
    <w:rsid w:val="00D74561"/>
    <w:rsid w:val="00D82CC5"/>
    <w:rsid w:val="00D837CE"/>
    <w:rsid w:val="00D85153"/>
    <w:rsid w:val="00D85C25"/>
    <w:rsid w:val="00D9301D"/>
    <w:rsid w:val="00DA0862"/>
    <w:rsid w:val="00DA1816"/>
    <w:rsid w:val="00DA4085"/>
    <w:rsid w:val="00DA44BF"/>
    <w:rsid w:val="00DB218F"/>
    <w:rsid w:val="00DB33B5"/>
    <w:rsid w:val="00DB545F"/>
    <w:rsid w:val="00DB619D"/>
    <w:rsid w:val="00DB6F01"/>
    <w:rsid w:val="00DC0A06"/>
    <w:rsid w:val="00DC1DDF"/>
    <w:rsid w:val="00DC2CBA"/>
    <w:rsid w:val="00DC5A14"/>
    <w:rsid w:val="00DC7F0B"/>
    <w:rsid w:val="00DD587A"/>
    <w:rsid w:val="00DD77E1"/>
    <w:rsid w:val="00DF2541"/>
    <w:rsid w:val="00DF3784"/>
    <w:rsid w:val="00E00D80"/>
    <w:rsid w:val="00E01FE7"/>
    <w:rsid w:val="00E11796"/>
    <w:rsid w:val="00E21DE4"/>
    <w:rsid w:val="00E4195C"/>
    <w:rsid w:val="00E41D8A"/>
    <w:rsid w:val="00E42F83"/>
    <w:rsid w:val="00E43826"/>
    <w:rsid w:val="00E4604C"/>
    <w:rsid w:val="00E54593"/>
    <w:rsid w:val="00E62124"/>
    <w:rsid w:val="00E637DE"/>
    <w:rsid w:val="00E65907"/>
    <w:rsid w:val="00E67584"/>
    <w:rsid w:val="00E7139C"/>
    <w:rsid w:val="00E764F1"/>
    <w:rsid w:val="00E818F2"/>
    <w:rsid w:val="00E8392E"/>
    <w:rsid w:val="00E86705"/>
    <w:rsid w:val="00E86B87"/>
    <w:rsid w:val="00E923DE"/>
    <w:rsid w:val="00E95028"/>
    <w:rsid w:val="00E9726C"/>
    <w:rsid w:val="00EA48D7"/>
    <w:rsid w:val="00EA4E59"/>
    <w:rsid w:val="00EA66D0"/>
    <w:rsid w:val="00EB64C7"/>
    <w:rsid w:val="00EB6A5D"/>
    <w:rsid w:val="00EC01F2"/>
    <w:rsid w:val="00EC2EE2"/>
    <w:rsid w:val="00EC6E3E"/>
    <w:rsid w:val="00ED263A"/>
    <w:rsid w:val="00ED739D"/>
    <w:rsid w:val="00EE2E5F"/>
    <w:rsid w:val="00EE63EB"/>
    <w:rsid w:val="00EF191E"/>
    <w:rsid w:val="00EF2E86"/>
    <w:rsid w:val="00EF6265"/>
    <w:rsid w:val="00F02A34"/>
    <w:rsid w:val="00F05777"/>
    <w:rsid w:val="00F16743"/>
    <w:rsid w:val="00F1771B"/>
    <w:rsid w:val="00F20763"/>
    <w:rsid w:val="00F260B1"/>
    <w:rsid w:val="00F27189"/>
    <w:rsid w:val="00F27321"/>
    <w:rsid w:val="00F3604B"/>
    <w:rsid w:val="00F375C4"/>
    <w:rsid w:val="00F377B5"/>
    <w:rsid w:val="00F41E3E"/>
    <w:rsid w:val="00F41EF0"/>
    <w:rsid w:val="00F453B3"/>
    <w:rsid w:val="00F46B7D"/>
    <w:rsid w:val="00F52264"/>
    <w:rsid w:val="00F552F4"/>
    <w:rsid w:val="00F56640"/>
    <w:rsid w:val="00F7110A"/>
    <w:rsid w:val="00F72CC4"/>
    <w:rsid w:val="00F7534E"/>
    <w:rsid w:val="00F805B3"/>
    <w:rsid w:val="00F80823"/>
    <w:rsid w:val="00F816BA"/>
    <w:rsid w:val="00F82521"/>
    <w:rsid w:val="00F830D6"/>
    <w:rsid w:val="00F91865"/>
    <w:rsid w:val="00FA02F5"/>
    <w:rsid w:val="00FA23F9"/>
    <w:rsid w:val="00FA30AB"/>
    <w:rsid w:val="00FA3F24"/>
    <w:rsid w:val="00FB154C"/>
    <w:rsid w:val="00FB1D49"/>
    <w:rsid w:val="00FC0810"/>
    <w:rsid w:val="00FC5FEC"/>
    <w:rsid w:val="00FE23BE"/>
    <w:rsid w:val="00FE3BC1"/>
    <w:rsid w:val="00FE6AE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F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23F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60023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F91865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76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03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736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365F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36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65F"/>
    <w:rPr>
      <w:rFonts w:ascii="TimesDL" w:eastAsia="Times New Roman" w:hAnsi="TimesD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36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6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785B"/>
    <w:pPr>
      <w:spacing w:after="0" w:line="240" w:lineRule="auto"/>
    </w:pPr>
  </w:style>
  <w:style w:type="paragraph" w:customStyle="1" w:styleId="Default">
    <w:name w:val="Default"/>
    <w:rsid w:val="0062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F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23F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60023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F91865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A76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03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736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365F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36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365F"/>
    <w:rPr>
      <w:rFonts w:ascii="TimesDL" w:eastAsia="Times New Roman" w:hAnsi="TimesD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36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65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785B"/>
    <w:pPr>
      <w:spacing w:after="0" w:line="240" w:lineRule="auto"/>
    </w:pPr>
  </w:style>
  <w:style w:type="paragraph" w:customStyle="1" w:styleId="Default">
    <w:name w:val="Default"/>
    <w:rsid w:val="0062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znko.ru" TargetMode="External"/><Relationship Id="rId13" Type="http://schemas.openxmlformats.org/officeDocument/2006/relationships/hyperlink" Target="https://ngs42.ru/text/family/2022/09/08/71638964/?ysclid=ldmx8w6c4433573948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em.kp.ru/online/news/4911560/?ysclid=ldmx82nw3q4948212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ministrmsznkuzbass/topic/1551532371117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zbass85.ru/2022/09/08/v-kuzbasse-startoval-proekt-dlya-podderzhki-detej-iz-maloobespechennyh-semej/?ysclid=ldmx759e1e318916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ministrmsznKuZbass/93" TargetMode="External"/><Relationship Id="rId10" Type="http://schemas.openxmlformats.org/officeDocument/2006/relationships/hyperlink" Target="http://www.dsznko.ru/news/innovatsionnyy-sotsialnyy-proekt-moy-vybor-moye-budushch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o.ru/news/detail/v-kuzbasse-startoval-innovatsionnyy-sotsialnyy-proekt-moy-vybor-moe-budushchee" TargetMode="External"/><Relationship Id="rId14" Type="http://schemas.openxmlformats.org/officeDocument/2006/relationships/hyperlink" Target="http://www.dsznko.ru/news/moy-vybor-moye-budushchee-proekt-nachal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AFBC-94B8-4666-804C-A03B7A2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 Александр</dc:creator>
  <cp:lastModifiedBy>Карелина Ирина Владимировна</cp:lastModifiedBy>
  <cp:revision>2</cp:revision>
  <cp:lastPrinted>2023-12-07T09:49:00Z</cp:lastPrinted>
  <dcterms:created xsi:type="dcterms:W3CDTF">2024-02-12T12:54:00Z</dcterms:created>
  <dcterms:modified xsi:type="dcterms:W3CDTF">2024-02-12T12:54:00Z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Автор...*Полное имя">
    <vt:lpwstr>admin</vt:lpwstr>
  </property>
  <property fmtid="{D5CDD505-2E9C-101B-9397-08002B2CF9AE}" pid="3" name="INSTALL_ID">
    <vt:lpwstr>35287</vt:lpwstr>
  </property>
</Properties>
</file>